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D85B" w14:textId="77777777" w:rsidR="00265B1A" w:rsidRDefault="00265B1A" w:rsidP="00265B1A">
      <w:pPr>
        <w:spacing w:before="0" w:after="0" w:line="240" w:lineRule="auto"/>
        <w:ind w:right="-4"/>
        <w:rPr>
          <w:rFonts w:ascii="Georgia"/>
          <w:color w:val="000000"/>
          <w:spacing w:val="648"/>
          <w:sz w:val="24"/>
        </w:rPr>
      </w:pPr>
      <w:r w:rsidRPr="00FE3A82">
        <w:rPr>
          <w:rFonts w:ascii="Arial" w:hAnsi="Arial" w:cs="Arial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062A1246" wp14:editId="170BB284">
            <wp:simplePos x="0" y="0"/>
            <wp:positionH relativeFrom="column">
              <wp:posOffset>457200</wp:posOffset>
            </wp:positionH>
            <wp:positionV relativeFrom="paragraph">
              <wp:posOffset>180975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0AEA69" w14:textId="77777777" w:rsidR="00265B1A" w:rsidRPr="00424BE6" w:rsidRDefault="00265B1A" w:rsidP="00265B1A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r w:rsidRPr="00424BE6">
        <w:rPr>
          <w:rFonts w:cstheme="minorHAnsi"/>
        </w:rPr>
        <w:t>REPUBLIKA HRVATSKA</w:t>
      </w:r>
    </w:p>
    <w:p w14:paraId="3DCF7F55" w14:textId="77777777" w:rsidR="00265B1A" w:rsidRPr="00424BE6" w:rsidRDefault="00265B1A" w:rsidP="00265B1A">
      <w:pPr>
        <w:spacing w:before="0" w:after="0" w:line="240" w:lineRule="auto"/>
        <w:rPr>
          <w:rFonts w:cstheme="minorHAnsi"/>
        </w:rPr>
      </w:pPr>
      <w:r w:rsidRPr="00424BE6">
        <w:rPr>
          <w:rFonts w:cstheme="minorHAnsi"/>
        </w:rPr>
        <w:t>LIČKO-SENJSKA ŽUPANIJA</w:t>
      </w:r>
    </w:p>
    <w:p w14:paraId="5C54BAC4" w14:textId="77777777" w:rsidR="00265B1A" w:rsidRPr="00424BE6" w:rsidRDefault="00265B1A" w:rsidP="00265B1A">
      <w:pPr>
        <w:spacing w:before="0" w:after="0" w:line="240" w:lineRule="auto"/>
        <w:rPr>
          <w:rFonts w:cstheme="minorHAnsi"/>
          <w:b/>
        </w:rPr>
      </w:pPr>
      <w:r w:rsidRPr="00424BE6">
        <w:rPr>
          <w:rFonts w:cstheme="minorHAnsi"/>
          <w:b/>
        </w:rPr>
        <w:t xml:space="preserve">        OPĆINA UDBINA</w:t>
      </w:r>
    </w:p>
    <w:p w14:paraId="398DE558" w14:textId="77777777" w:rsidR="00265B1A" w:rsidRDefault="00265B1A" w:rsidP="00265B1A">
      <w:pPr>
        <w:spacing w:before="0" w:after="0" w:line="240" w:lineRule="auto"/>
        <w:ind w:right="-4"/>
        <w:rPr>
          <w:rFonts w:ascii="Georgia"/>
          <w:color w:val="000000"/>
          <w:spacing w:val="648"/>
          <w:sz w:val="24"/>
        </w:rPr>
      </w:pPr>
    </w:p>
    <w:p w14:paraId="13A42947" w14:textId="77777777" w:rsidR="00265B1A" w:rsidRDefault="00265B1A" w:rsidP="00265B1A">
      <w:pPr>
        <w:spacing w:before="0" w:after="0" w:line="240" w:lineRule="auto"/>
        <w:ind w:right="-4"/>
        <w:rPr>
          <w:rFonts w:ascii="Georgia"/>
          <w:color w:val="000000"/>
          <w:spacing w:val="648"/>
          <w:sz w:val="24"/>
        </w:rPr>
      </w:pPr>
    </w:p>
    <w:p w14:paraId="1BD04723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spacing w:val="11"/>
          <w:lang w:val="hr-HR"/>
        </w:rPr>
      </w:pPr>
      <w:r>
        <w:rPr>
          <w:rFonts w:ascii="Georgia"/>
          <w:color w:val="000000"/>
          <w:spacing w:val="648"/>
          <w:sz w:val="24"/>
        </w:rPr>
        <w:t xml:space="preserve"> </w:t>
      </w:r>
      <w:bookmarkStart w:id="0" w:name="br1"/>
      <w:bookmarkEnd w:id="0"/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temelju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4.</w:t>
      </w:r>
      <w:r w:rsidRPr="00136C52">
        <w:rPr>
          <w:rFonts w:cstheme="minorHAnsi"/>
          <w:color w:val="000000"/>
          <w:spacing w:val="15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stavka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Zakona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zaštiti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(„Narodne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novine“ broj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79/07,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113/08,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43/09</w:t>
      </w:r>
      <w:r>
        <w:rPr>
          <w:rFonts w:cstheme="minorHAnsi"/>
          <w:color w:val="000000"/>
          <w:lang w:val="hr-HR"/>
        </w:rPr>
        <w:t>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130/17,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114/18,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47/20,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134/20, 143/21</w:t>
      </w:r>
      <w:r w:rsidRPr="00136C52">
        <w:rPr>
          <w:rFonts w:cstheme="minorHAnsi"/>
          <w:color w:val="000000"/>
          <w:spacing w:val="1"/>
          <w:lang w:val="hr-HR"/>
        </w:rPr>
        <w:t>),</w:t>
      </w:r>
      <w:r>
        <w:rPr>
          <w:rFonts w:cstheme="minorHAnsi"/>
          <w:color w:val="000000"/>
          <w:spacing w:val="1"/>
          <w:lang w:val="hr-HR"/>
        </w:rPr>
        <w:t xml:space="preserve"> Programa mjera suzbijanja patogenih mikroorganizama, štetnih člankonožaca (</w:t>
      </w:r>
      <w:proofErr w:type="spellStart"/>
      <w:r>
        <w:rPr>
          <w:rFonts w:cstheme="minorHAnsi"/>
          <w:color w:val="000000"/>
          <w:spacing w:val="1"/>
          <w:lang w:val="hr-HR"/>
        </w:rPr>
        <w:t>arthropoda</w:t>
      </w:r>
      <w:proofErr w:type="spellEnd"/>
      <w:r>
        <w:rPr>
          <w:rFonts w:cstheme="minorHAnsi"/>
          <w:color w:val="000000"/>
          <w:spacing w:val="1"/>
          <w:lang w:val="hr-HR"/>
        </w:rPr>
        <w:t xml:space="preserve">) i štetnih glodavaca čije je planirano, organizirano i sustavno suzbijanje mjerama dezinfekcije, dezinsekcije i deratizacije od javnozdravstvene važnosti za područje općine Udbina izraženog od Zavoda za javno zdravstvo Ličko-senjske županije, te </w:t>
      </w:r>
      <w:r w:rsidRPr="00DE4AC5">
        <w:rPr>
          <w:rFonts w:cstheme="minorHAnsi"/>
          <w:color w:val="000000"/>
          <w:spacing w:val="1"/>
          <w:lang w:val="hr-HR"/>
        </w:rPr>
        <w:t>članka 54. Statuta Općine Udbina („Županijski glasnik“ Ličko-senjske županije br. 03/21)</w:t>
      </w:r>
      <w:r>
        <w:rPr>
          <w:rFonts w:cstheme="minorHAnsi"/>
          <w:color w:val="000000"/>
          <w:spacing w:val="1"/>
          <w:lang w:val="hr-HR"/>
        </w:rPr>
        <w:t xml:space="preserve"> n</w:t>
      </w:r>
      <w:r w:rsidRPr="00136C52">
        <w:rPr>
          <w:rFonts w:cstheme="minorHAnsi"/>
          <w:color w:val="000000"/>
          <w:lang w:val="hr-HR"/>
        </w:rPr>
        <w:t>ačelnik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općine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 xml:space="preserve">na </w:t>
      </w:r>
      <w:r w:rsidRPr="00136C52">
        <w:rPr>
          <w:rFonts w:cstheme="minorHAnsi"/>
          <w:color w:val="000000"/>
          <w:lang w:val="hr-HR"/>
        </w:rPr>
        <w:t>dana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>
        <w:rPr>
          <w:rFonts w:cstheme="minorHAnsi"/>
          <w:color w:val="000000"/>
          <w:u w:val="single"/>
          <w:lang w:val="hr-HR"/>
        </w:rPr>
        <w:t>15.01</w:t>
      </w:r>
      <w:r w:rsidRPr="00DE4AC5">
        <w:rPr>
          <w:rFonts w:cstheme="minorHAnsi"/>
          <w:color w:val="000000"/>
          <w:u w:val="single"/>
          <w:lang w:val="hr-HR"/>
        </w:rPr>
        <w:t>.2024</w:t>
      </w:r>
      <w:r w:rsidRPr="00136C52">
        <w:rPr>
          <w:rFonts w:cstheme="minorHAnsi"/>
          <w:color w:val="000000"/>
          <w:lang w:val="hr-HR"/>
        </w:rPr>
        <w:t>.</w:t>
      </w:r>
      <w:r w:rsidRPr="00136C52">
        <w:rPr>
          <w:rFonts w:cstheme="minorHAnsi"/>
          <w:color w:val="000000"/>
          <w:spacing w:val="6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godine donosi</w:t>
      </w:r>
    </w:p>
    <w:p w14:paraId="2045C1FD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2F2FCA32" w14:textId="77777777" w:rsidR="00265B1A" w:rsidRPr="00136C52" w:rsidRDefault="00265B1A" w:rsidP="00265B1A">
      <w:pPr>
        <w:spacing w:before="237" w:after="0" w:line="240" w:lineRule="auto"/>
        <w:ind w:left="660" w:right="-4"/>
        <w:jc w:val="center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>ODLUKU</w:t>
      </w:r>
      <w:r w:rsidRPr="00136C52">
        <w:rPr>
          <w:rFonts w:cstheme="minorHAnsi"/>
          <w:b/>
          <w:color w:val="000000"/>
          <w:lang w:val="hr-HR"/>
        </w:rPr>
        <w:cr/>
        <w:t>o provedbi</w:t>
      </w:r>
      <w:r w:rsidRPr="00136C52">
        <w:rPr>
          <w:rFonts w:cstheme="minorHAnsi"/>
          <w:b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preventivne i obvezne preventivne DDD kao posebne mjere zaštite pučanstva od zaraznih bolesti za periodi od 2024.-2028. godine na području općine Udbina</w:t>
      </w:r>
    </w:p>
    <w:p w14:paraId="576CBE59" w14:textId="77777777" w:rsidR="00265B1A" w:rsidRPr="00136C52" w:rsidRDefault="00265B1A" w:rsidP="00265B1A">
      <w:pPr>
        <w:spacing w:before="237" w:after="0" w:line="240" w:lineRule="auto"/>
        <w:ind w:left="660" w:right="-4"/>
        <w:jc w:val="center"/>
        <w:rPr>
          <w:rFonts w:cstheme="minorHAnsi"/>
          <w:b/>
          <w:color w:val="000000"/>
          <w:lang w:val="hr-HR"/>
        </w:rPr>
      </w:pPr>
    </w:p>
    <w:p w14:paraId="01CF428A" w14:textId="77777777" w:rsidR="00265B1A" w:rsidRPr="00136C52" w:rsidRDefault="00265B1A" w:rsidP="00265B1A">
      <w:pPr>
        <w:spacing w:before="190" w:after="0" w:line="240" w:lineRule="auto"/>
        <w:ind w:right="-4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spacing w:val="1"/>
          <w:lang w:val="hr-HR"/>
        </w:rPr>
        <w:t>I.</w:t>
      </w:r>
      <w:r w:rsidRPr="00136C52">
        <w:rPr>
          <w:rFonts w:cstheme="minorHAnsi"/>
          <w:b/>
          <w:color w:val="000000"/>
          <w:lang w:val="hr-HR"/>
        </w:rPr>
        <w:t>OPĆE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ODREDBE</w:t>
      </w:r>
    </w:p>
    <w:p w14:paraId="07385252" w14:textId="77777777" w:rsidR="00265B1A" w:rsidRPr="00136C52" w:rsidRDefault="00265B1A" w:rsidP="00265B1A">
      <w:pPr>
        <w:spacing w:before="265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</w:p>
    <w:p w14:paraId="16BAD163" w14:textId="77777777" w:rsidR="00265B1A" w:rsidRPr="00136C52" w:rsidRDefault="00265B1A" w:rsidP="00265B1A">
      <w:pPr>
        <w:spacing w:before="246" w:after="0" w:line="240" w:lineRule="auto"/>
        <w:ind w:right="-4" w:firstLine="708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Ovom</w:t>
      </w:r>
      <w:r w:rsidRPr="00136C52">
        <w:rPr>
          <w:rFonts w:cstheme="minorHAnsi"/>
          <w:color w:val="000000"/>
          <w:spacing w:val="9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Odlukom</w:t>
      </w:r>
      <w:r w:rsidRPr="00136C52">
        <w:rPr>
          <w:rFonts w:cstheme="minorHAnsi"/>
          <w:color w:val="000000"/>
          <w:spacing w:val="9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utvrđuje</w:t>
      </w:r>
      <w:r w:rsidRPr="00136C52">
        <w:rPr>
          <w:rFonts w:cstheme="minorHAnsi"/>
          <w:color w:val="000000"/>
          <w:spacing w:val="92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se</w:t>
      </w:r>
      <w:r w:rsidRPr="00136C52">
        <w:rPr>
          <w:rFonts w:cstheme="minorHAnsi"/>
          <w:color w:val="000000"/>
          <w:spacing w:val="9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potreba</w:t>
      </w:r>
      <w:r w:rsidRPr="00136C52">
        <w:rPr>
          <w:rFonts w:cstheme="minorHAnsi"/>
          <w:color w:val="000000"/>
          <w:spacing w:val="9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provođenja</w:t>
      </w:r>
      <w:r w:rsidRPr="00136C52">
        <w:rPr>
          <w:rFonts w:cstheme="minorHAnsi"/>
          <w:color w:val="000000"/>
          <w:spacing w:val="94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mjera</w:t>
      </w:r>
      <w:r w:rsidRPr="00136C52">
        <w:rPr>
          <w:rFonts w:cstheme="minorHAnsi"/>
          <w:color w:val="000000"/>
          <w:spacing w:val="9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9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štetnika</w:t>
      </w:r>
      <w:r w:rsidRPr="00136C52">
        <w:rPr>
          <w:rFonts w:cstheme="minorHAnsi"/>
          <w:color w:val="000000"/>
          <w:spacing w:val="9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kao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mogućih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području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Općine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daljnjem</w:t>
      </w:r>
      <w:r w:rsidRPr="00136C52">
        <w:rPr>
          <w:rFonts w:cstheme="minorHAnsi"/>
          <w:color w:val="000000"/>
          <w:spacing w:val="2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tekstu: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Općina),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vrste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mjera,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subjekti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provedbe,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način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financiranja,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obavljanje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stručnog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nadzora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osnovne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sigurnosti</w:t>
      </w:r>
      <w:r>
        <w:rPr>
          <w:rFonts w:cstheme="minorHAnsi"/>
          <w:color w:val="000000"/>
          <w:lang w:val="hr-HR"/>
        </w:rPr>
        <w:t>.</w:t>
      </w:r>
    </w:p>
    <w:p w14:paraId="17FF72EA" w14:textId="77777777" w:rsidR="00265B1A" w:rsidRPr="00136C52" w:rsidRDefault="00265B1A" w:rsidP="00265B1A">
      <w:pPr>
        <w:spacing w:before="143" w:after="0" w:line="240" w:lineRule="auto"/>
        <w:ind w:right="-4" w:firstLine="708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Odluka</w:t>
      </w:r>
      <w:r w:rsidRPr="00136C52">
        <w:rPr>
          <w:rFonts w:cstheme="minorHAnsi"/>
          <w:color w:val="000000"/>
          <w:spacing w:val="-1"/>
          <w:lang w:val="hr-HR"/>
        </w:rPr>
        <w:t xml:space="preserve"> se</w:t>
      </w:r>
      <w:r w:rsidRPr="00136C52">
        <w:rPr>
          <w:rFonts w:cstheme="minorHAnsi"/>
          <w:color w:val="000000"/>
          <w:lang w:val="hr-HR"/>
        </w:rPr>
        <w:t xml:space="preserve"> donosi </w:t>
      </w:r>
      <w:r w:rsidRPr="00136C52">
        <w:rPr>
          <w:rFonts w:cstheme="minorHAnsi"/>
          <w:color w:val="000000"/>
          <w:spacing w:val="1"/>
          <w:lang w:val="hr-HR"/>
        </w:rPr>
        <w:t>za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period od 2024. godine do 2028. godine.</w:t>
      </w:r>
    </w:p>
    <w:p w14:paraId="2968FEDA" w14:textId="3C05C7F6" w:rsidR="00265B1A" w:rsidRPr="00136C52" w:rsidRDefault="00265B1A" w:rsidP="00265B1A">
      <w:pPr>
        <w:spacing w:before="362" w:after="0" w:line="240" w:lineRule="auto"/>
        <w:ind w:right="-4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 xml:space="preserve">II. MJERE </w:t>
      </w:r>
      <w:r w:rsidRPr="00136C52">
        <w:rPr>
          <w:rFonts w:cstheme="minorHAnsi"/>
          <w:b/>
          <w:color w:val="000000"/>
          <w:spacing w:val="-1"/>
          <w:lang w:val="hr-HR"/>
        </w:rPr>
        <w:t>ZA</w:t>
      </w:r>
      <w:r w:rsidRPr="00136C52">
        <w:rPr>
          <w:rFonts w:cstheme="minorHAnsi"/>
          <w:b/>
          <w:color w:val="000000"/>
          <w:spacing w:val="3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PROVOĐENJE</w:t>
      </w:r>
    </w:p>
    <w:p w14:paraId="0E73167C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2.</w:t>
      </w:r>
    </w:p>
    <w:p w14:paraId="70325D86" w14:textId="77777777" w:rsidR="00265B1A" w:rsidRPr="00136C52" w:rsidRDefault="00265B1A" w:rsidP="00265B1A">
      <w:pPr>
        <w:spacing w:before="0" w:after="0" w:line="240" w:lineRule="auto"/>
        <w:ind w:left="4035" w:right="-4"/>
        <w:jc w:val="left"/>
        <w:rPr>
          <w:rFonts w:cstheme="minorHAnsi"/>
          <w:color w:val="000000"/>
          <w:lang w:val="hr-HR"/>
        </w:rPr>
      </w:pPr>
    </w:p>
    <w:p w14:paraId="573ACCA6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spacing w:val="-1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iz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ove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Odluke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dezinfekcije, dezinsekcije</w:t>
      </w:r>
      <w:r w:rsidRPr="00136C52">
        <w:rPr>
          <w:rFonts w:cstheme="minorHAnsi"/>
          <w:color w:val="000000"/>
          <w:spacing w:val="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deratizacije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daljnjem</w:t>
      </w:r>
      <w:r w:rsidRPr="00136C52">
        <w:rPr>
          <w:rFonts w:cstheme="minorHAnsi"/>
          <w:color w:val="000000"/>
          <w:spacing w:val="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tekstu</w:t>
      </w:r>
      <w:r w:rsidRPr="00136C52">
        <w:rPr>
          <w:rFonts w:cstheme="minorHAnsi"/>
          <w:color w:val="000000"/>
          <w:spacing w:val="5"/>
          <w:lang w:val="hr-HR"/>
        </w:rPr>
        <w:t>: D</w:t>
      </w:r>
      <w:r w:rsidRPr="00136C52">
        <w:rPr>
          <w:rFonts w:cstheme="minorHAnsi"/>
          <w:color w:val="000000"/>
          <w:spacing w:val="-1"/>
          <w:lang w:val="hr-HR"/>
        </w:rPr>
        <w:t>DD)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kao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posebne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 na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području </w:t>
      </w:r>
      <w:r w:rsidRPr="00136C52">
        <w:rPr>
          <w:rFonts w:cstheme="minorHAnsi"/>
          <w:color w:val="000000"/>
          <w:spacing w:val="-1"/>
          <w:lang w:val="hr-HR"/>
        </w:rPr>
        <w:t>Općine.</w:t>
      </w:r>
    </w:p>
    <w:p w14:paraId="05C9D699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2B3A5A57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3.</w:t>
      </w:r>
    </w:p>
    <w:p w14:paraId="78A87C44" w14:textId="77777777" w:rsidR="00265B1A" w:rsidRPr="00136C52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</w:p>
    <w:p w14:paraId="72B43389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3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</w:t>
      </w:r>
      <w:r w:rsidRPr="00136C52">
        <w:rPr>
          <w:rFonts w:cstheme="minorHAnsi"/>
          <w:color w:val="000000"/>
          <w:spacing w:val="7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kao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posebne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mjere,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se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Zakonu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zaštiti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(u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daljnjem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tekstu: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Zakon),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a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osnovi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zaštitu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8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8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8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8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8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području</w:t>
      </w:r>
      <w:r w:rsidRPr="00136C52">
        <w:rPr>
          <w:rFonts w:cstheme="minorHAnsi"/>
          <w:color w:val="000000"/>
          <w:spacing w:val="9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općine</w:t>
      </w:r>
      <w:r w:rsidRPr="00136C52">
        <w:rPr>
          <w:rFonts w:cstheme="minorHAnsi"/>
          <w:color w:val="000000"/>
          <w:spacing w:val="87"/>
          <w:lang w:val="hr-HR"/>
        </w:rPr>
        <w:t xml:space="preserve"> </w:t>
      </w:r>
      <w:r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8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(u</w:t>
      </w:r>
      <w:r w:rsidRPr="00136C52">
        <w:rPr>
          <w:rFonts w:cstheme="minorHAnsi"/>
          <w:color w:val="000000"/>
          <w:spacing w:val="8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daljnjem</w:t>
      </w:r>
      <w:r w:rsidRPr="00136C52">
        <w:rPr>
          <w:rFonts w:cstheme="minorHAnsi"/>
          <w:color w:val="000000"/>
          <w:spacing w:val="8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tekst: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mjera)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Provedbenog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plana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zaštitu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području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daljnjem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tekstu: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plan).</w:t>
      </w:r>
    </w:p>
    <w:p w14:paraId="668C7E36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36D2BB81" w14:textId="77777777" w:rsidR="00265B1A" w:rsidRPr="00136C52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4.</w:t>
      </w:r>
    </w:p>
    <w:p w14:paraId="4D700E31" w14:textId="77777777" w:rsidR="00265B1A" w:rsidRPr="00136C52" w:rsidRDefault="00265B1A" w:rsidP="00265B1A">
      <w:pPr>
        <w:spacing w:before="178" w:after="0" w:line="240" w:lineRule="auto"/>
        <w:ind w:right="-4" w:firstLine="706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Programom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4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utvrđuju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se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mjere,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izvršitelji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programa,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sredstva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7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rokov</w:t>
      </w:r>
      <w:r w:rsidRPr="00136C52">
        <w:rPr>
          <w:rFonts w:cstheme="minorHAnsi"/>
          <w:color w:val="000000"/>
          <w:lang w:val="hr-HR"/>
        </w:rPr>
        <w:t>i provedbe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mjera.</w:t>
      </w:r>
    </w:p>
    <w:p w14:paraId="5EDD4ED5" w14:textId="77777777" w:rsidR="00265B1A" w:rsidRPr="00136C52" w:rsidRDefault="00265B1A" w:rsidP="00265B1A">
      <w:pPr>
        <w:spacing w:before="0" w:after="0" w:line="240" w:lineRule="auto"/>
        <w:ind w:left="701"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Provedbenim planom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utvrđuje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se</w:t>
      </w:r>
      <w:r w:rsidRPr="00136C52">
        <w:rPr>
          <w:rFonts w:cstheme="minorHAnsi"/>
          <w:color w:val="000000"/>
          <w:lang w:val="hr-HR"/>
        </w:rPr>
        <w:t xml:space="preserve"> provedba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mjera.</w:t>
      </w:r>
    </w:p>
    <w:p w14:paraId="3266847E" w14:textId="739271BC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lastRenderedPageBreak/>
        <w:t xml:space="preserve"> </w:t>
      </w:r>
      <w:r w:rsidRPr="00136C52">
        <w:rPr>
          <w:rFonts w:cstheme="minorHAnsi"/>
          <w:color w:val="000000"/>
          <w:lang w:val="hr-HR"/>
        </w:rPr>
        <w:t>Prijedlog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godišnjeg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Provedbenog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plana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izrađuje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javno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zdravstvo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Ličko-senjske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županije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daljnjem tekstu: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Zavod).</w:t>
      </w:r>
      <w:r w:rsidRPr="00136C52">
        <w:rPr>
          <w:rFonts w:cstheme="minorHAnsi"/>
          <w:color w:val="000000"/>
          <w:lang w:val="hr-HR"/>
        </w:rPr>
        <w:cr/>
      </w: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</w:t>
      </w:r>
      <w:r w:rsidRPr="00136C52">
        <w:rPr>
          <w:rFonts w:cstheme="minorHAnsi"/>
          <w:color w:val="000000"/>
          <w:spacing w:val="8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8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dužan</w:t>
      </w:r>
      <w:r w:rsidRPr="00136C52">
        <w:rPr>
          <w:rFonts w:cstheme="minorHAnsi"/>
          <w:color w:val="000000"/>
          <w:spacing w:val="8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prijedlogu</w:t>
      </w:r>
      <w:r w:rsidRPr="00136C52">
        <w:rPr>
          <w:rFonts w:cstheme="minorHAnsi"/>
          <w:color w:val="000000"/>
          <w:spacing w:val="87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iz</w:t>
      </w:r>
      <w:r w:rsidRPr="00136C52">
        <w:rPr>
          <w:rFonts w:cstheme="minorHAnsi"/>
          <w:color w:val="000000"/>
          <w:spacing w:val="8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8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3.</w:t>
      </w:r>
      <w:r w:rsidRPr="00136C52">
        <w:rPr>
          <w:rFonts w:cstheme="minorHAnsi"/>
          <w:color w:val="000000"/>
          <w:spacing w:val="88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ovog</w:t>
      </w:r>
      <w:r w:rsidRPr="00136C52">
        <w:rPr>
          <w:rFonts w:cstheme="minorHAnsi"/>
          <w:color w:val="000000"/>
          <w:spacing w:val="8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8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detaljno</w:t>
      </w:r>
      <w:r w:rsidRPr="00136C52">
        <w:rPr>
          <w:rFonts w:cstheme="minorHAnsi"/>
          <w:color w:val="000000"/>
          <w:spacing w:val="8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propisati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površine,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prostore</w:t>
      </w:r>
      <w:r w:rsidRPr="00136C52">
        <w:rPr>
          <w:rFonts w:cstheme="minorHAnsi"/>
          <w:color w:val="000000"/>
          <w:spacing w:val="5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objekte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iz</w:t>
      </w:r>
      <w:r w:rsidRPr="00136C52">
        <w:rPr>
          <w:rFonts w:cstheme="minorHAnsi"/>
          <w:color w:val="000000"/>
          <w:spacing w:val="5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10.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stavka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Zakona</w:t>
      </w:r>
      <w:r w:rsidRPr="00136C52">
        <w:rPr>
          <w:rFonts w:cstheme="minorHAnsi"/>
          <w:color w:val="000000"/>
          <w:spacing w:val="5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zaštiti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od</w:t>
      </w:r>
      <w:r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zaraznih bolesti </w:t>
      </w:r>
      <w:r w:rsidRPr="00136C52">
        <w:rPr>
          <w:rFonts w:cstheme="minorHAnsi"/>
          <w:color w:val="000000"/>
          <w:spacing w:val="2"/>
          <w:lang w:val="hr-HR"/>
        </w:rPr>
        <w:t>na</w:t>
      </w:r>
      <w:r w:rsidRPr="00136C52">
        <w:rPr>
          <w:rFonts w:cstheme="minorHAnsi"/>
          <w:color w:val="000000"/>
          <w:spacing w:val="-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kojima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će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provoditi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štetnik</w:t>
      </w:r>
      <w:r>
        <w:rPr>
          <w:rFonts w:cstheme="minorHAnsi"/>
          <w:color w:val="000000"/>
          <w:lang w:val="hr-HR"/>
        </w:rPr>
        <w:t>a.</w:t>
      </w:r>
    </w:p>
    <w:p w14:paraId="704FD923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44D40A1D" w14:textId="633EBA37" w:rsidR="00265B1A" w:rsidRDefault="00265B1A" w:rsidP="00265B1A">
      <w:pPr>
        <w:spacing w:before="0" w:after="0" w:line="240" w:lineRule="auto"/>
        <w:ind w:right="-4" w:firstLine="708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prijedlog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Zavoda,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Načelnik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općine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donosi</w:t>
      </w:r>
      <w:r w:rsidRPr="00136C52">
        <w:rPr>
          <w:rFonts w:cstheme="minorHAnsi"/>
          <w:color w:val="000000"/>
          <w:spacing w:val="1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Odluku</w:t>
      </w:r>
      <w:r w:rsidRPr="00136C52">
        <w:rPr>
          <w:rFonts w:cstheme="minorHAnsi"/>
          <w:color w:val="000000"/>
          <w:spacing w:val="6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provedbi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štetnika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kao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mogućih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prijenosnika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području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Općine</w:t>
      </w:r>
      <w:r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razdoblju od 2024. – 2028. godine</w:t>
      </w:r>
      <w:r>
        <w:rPr>
          <w:rFonts w:cstheme="minorHAnsi"/>
          <w:color w:val="000000"/>
          <w:lang w:val="hr-HR"/>
        </w:rPr>
        <w:t>.</w:t>
      </w:r>
    </w:p>
    <w:p w14:paraId="44A0461B" w14:textId="77777777" w:rsidR="00265B1A" w:rsidRPr="00136C52" w:rsidRDefault="00265B1A" w:rsidP="00265B1A">
      <w:pPr>
        <w:spacing w:before="214" w:after="0" w:line="240" w:lineRule="auto"/>
        <w:ind w:left="691" w:right="-4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spacing w:val="1"/>
          <w:lang w:val="hr-HR"/>
        </w:rPr>
        <w:t>II.</w:t>
      </w:r>
      <w:r w:rsidRPr="00136C52">
        <w:rPr>
          <w:rFonts w:cstheme="minorHAnsi"/>
          <w:b/>
          <w:color w:val="000000"/>
          <w:spacing w:val="373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 xml:space="preserve">PROVEDBA </w:t>
      </w:r>
      <w:r w:rsidRPr="00136C52">
        <w:rPr>
          <w:rFonts w:cstheme="minorHAnsi"/>
          <w:b/>
          <w:color w:val="000000"/>
          <w:spacing w:val="1"/>
          <w:lang w:val="hr-HR"/>
        </w:rPr>
        <w:t>DDD</w:t>
      </w:r>
      <w:r w:rsidRPr="00136C52">
        <w:rPr>
          <w:rFonts w:cstheme="minorHAnsi"/>
          <w:b/>
          <w:color w:val="000000"/>
          <w:lang w:val="hr-HR"/>
        </w:rPr>
        <w:t xml:space="preserve"> </w:t>
      </w:r>
      <w:r w:rsidRPr="00136C52">
        <w:rPr>
          <w:rFonts w:cstheme="minorHAnsi"/>
          <w:b/>
          <w:color w:val="000000"/>
          <w:spacing w:val="1"/>
          <w:lang w:val="hr-HR"/>
        </w:rPr>
        <w:t>MJERA</w:t>
      </w:r>
    </w:p>
    <w:p w14:paraId="53AE6375" w14:textId="77777777" w:rsidR="00265B1A" w:rsidRPr="00136C52" w:rsidRDefault="00265B1A" w:rsidP="00265B1A">
      <w:pPr>
        <w:spacing w:before="265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5.</w:t>
      </w:r>
    </w:p>
    <w:p w14:paraId="642A5DB0" w14:textId="77777777" w:rsidR="00265B1A" w:rsidRPr="00136C52" w:rsidRDefault="00265B1A" w:rsidP="00265B1A">
      <w:pPr>
        <w:spacing w:before="267" w:after="0" w:line="240" w:lineRule="auto"/>
        <w:ind w:left="701"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 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kao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posebne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-1"/>
          <w:lang w:val="hr-HR"/>
        </w:rPr>
        <w:t xml:space="preserve"> se</w:t>
      </w:r>
      <w:r w:rsidRPr="00136C52"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kao:</w:t>
      </w:r>
    </w:p>
    <w:p w14:paraId="48590F24" w14:textId="77777777" w:rsidR="00265B1A" w:rsidRPr="00E24D8E" w:rsidRDefault="00265B1A" w:rsidP="00265B1A">
      <w:pPr>
        <w:spacing w:before="5" w:after="0" w:line="240" w:lineRule="auto"/>
        <w:ind w:right="-4"/>
        <w:rPr>
          <w:rFonts w:cstheme="minorHAnsi"/>
          <w:color w:val="000000"/>
          <w:spacing w:val="41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1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–</w:t>
      </w:r>
      <w:r w:rsidRPr="00136C52">
        <w:rPr>
          <w:rFonts w:cstheme="minorHAnsi"/>
          <w:color w:val="000000"/>
          <w:spacing w:val="1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radi</w:t>
      </w:r>
      <w:r w:rsidRPr="00136C52">
        <w:rPr>
          <w:rFonts w:cstheme="minorHAnsi"/>
          <w:color w:val="000000"/>
          <w:spacing w:val="1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uklanjanja</w:t>
      </w:r>
      <w:r w:rsidRPr="00136C52">
        <w:rPr>
          <w:rFonts w:cstheme="minorHAnsi"/>
          <w:color w:val="000000"/>
          <w:spacing w:val="1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rizika</w:t>
      </w:r>
      <w:r w:rsidRPr="00136C52">
        <w:rPr>
          <w:rFonts w:cstheme="minorHAnsi"/>
          <w:color w:val="000000"/>
          <w:spacing w:val="15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od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pojave</w:t>
      </w:r>
      <w:r w:rsidRPr="00136C52">
        <w:rPr>
          <w:rFonts w:cstheme="minorHAnsi"/>
          <w:color w:val="000000"/>
          <w:spacing w:val="1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prijenosa</w:t>
      </w:r>
      <w:r w:rsidRPr="00136C52">
        <w:rPr>
          <w:rFonts w:cstheme="minorHAnsi"/>
          <w:color w:val="000000"/>
          <w:spacing w:val="15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zaraznih</w:t>
      </w:r>
      <w:r w:rsidRPr="00136C52">
        <w:rPr>
          <w:rFonts w:cstheme="minorHAnsi"/>
          <w:color w:val="000000"/>
          <w:spacing w:val="1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uklanjanja</w:t>
      </w:r>
      <w:r w:rsidRPr="00136C52">
        <w:rPr>
          <w:rFonts w:cstheme="minorHAnsi"/>
          <w:color w:val="000000"/>
          <w:spacing w:val="1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šteta</w:t>
      </w:r>
      <w:r w:rsidRPr="00136C52">
        <w:rPr>
          <w:rFonts w:cstheme="minorHAnsi"/>
          <w:color w:val="000000"/>
          <w:spacing w:val="1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koje</w:t>
      </w:r>
      <w:r w:rsidRPr="00136C52">
        <w:rPr>
          <w:rFonts w:cstheme="minorHAnsi"/>
          <w:color w:val="000000"/>
          <w:spacing w:val="11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nastaju</w:t>
      </w:r>
      <w:r w:rsidRPr="00136C52">
        <w:rPr>
          <w:rFonts w:cstheme="minorHAnsi"/>
          <w:color w:val="000000"/>
          <w:spacing w:val="11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uništavanjem</w:t>
      </w:r>
      <w:r w:rsidRPr="00136C52">
        <w:rPr>
          <w:rFonts w:cstheme="minorHAnsi"/>
          <w:color w:val="000000"/>
          <w:spacing w:val="1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onečišćenjem</w:t>
      </w:r>
      <w:r w:rsidRPr="00136C52">
        <w:rPr>
          <w:rFonts w:cstheme="minorHAnsi"/>
          <w:color w:val="000000"/>
          <w:spacing w:val="11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hrane</w:t>
      </w:r>
      <w:r w:rsidRPr="00136C52">
        <w:rPr>
          <w:rFonts w:cstheme="minorHAnsi"/>
          <w:color w:val="000000"/>
          <w:spacing w:val="113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sprječavanja</w:t>
      </w:r>
      <w:r w:rsidRPr="00136C52">
        <w:rPr>
          <w:rFonts w:cstheme="minorHAnsi"/>
          <w:color w:val="000000"/>
          <w:spacing w:val="1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kontaminacije</w:t>
      </w:r>
      <w:r w:rsidRPr="00136C52">
        <w:rPr>
          <w:rFonts w:cstheme="minorHAnsi"/>
          <w:color w:val="000000"/>
          <w:spacing w:val="14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stambenih</w:t>
      </w:r>
      <w:r w:rsidRPr="00136C52">
        <w:rPr>
          <w:rFonts w:cstheme="minorHAnsi"/>
          <w:color w:val="000000"/>
          <w:spacing w:val="1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5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gospodarskih</w:t>
      </w:r>
      <w:r w:rsidRPr="00136C52">
        <w:rPr>
          <w:rFonts w:cstheme="minorHAnsi"/>
          <w:color w:val="000000"/>
          <w:spacing w:val="1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objekata</w:t>
      </w:r>
      <w:r w:rsidRPr="00136C52">
        <w:rPr>
          <w:rFonts w:cstheme="minorHAnsi"/>
          <w:color w:val="000000"/>
          <w:spacing w:val="14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sanitarnim</w:t>
      </w:r>
      <w:r w:rsidRPr="00136C52">
        <w:rPr>
          <w:rFonts w:cstheme="minorHAnsi"/>
          <w:color w:val="000000"/>
          <w:spacing w:val="3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nadzorom</w:t>
      </w:r>
      <w:r w:rsidRPr="00136C52">
        <w:rPr>
          <w:rFonts w:cstheme="minorHAnsi"/>
          <w:color w:val="000000"/>
          <w:spacing w:val="3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koje</w:t>
      </w:r>
      <w:r w:rsidRPr="00136C52">
        <w:rPr>
          <w:rFonts w:cstheme="minorHAnsi"/>
          <w:color w:val="000000"/>
          <w:spacing w:val="3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uzrokuju</w:t>
      </w:r>
      <w:r w:rsidRPr="00136C52">
        <w:rPr>
          <w:rFonts w:cstheme="minorHAnsi"/>
          <w:color w:val="000000"/>
          <w:spacing w:val="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mikroorganizmi,</w:t>
      </w:r>
      <w:r w:rsidRPr="00136C52">
        <w:rPr>
          <w:rFonts w:cstheme="minorHAnsi"/>
          <w:color w:val="000000"/>
          <w:spacing w:val="3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</w:t>
      </w:r>
      <w:r w:rsidRPr="00136C52">
        <w:rPr>
          <w:rFonts w:cstheme="minorHAnsi"/>
          <w:color w:val="000000"/>
          <w:spacing w:val="3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člankonošci (</w:t>
      </w:r>
      <w:proofErr w:type="spellStart"/>
      <w:r w:rsidRPr="00136C52">
        <w:rPr>
          <w:rFonts w:cstheme="minorHAnsi"/>
          <w:color w:val="000000"/>
          <w:lang w:val="hr-HR"/>
        </w:rPr>
        <w:t>Arthropoda</w:t>
      </w:r>
      <w:proofErr w:type="spellEnd"/>
      <w:r w:rsidRPr="00136C52">
        <w:rPr>
          <w:rFonts w:cstheme="minorHAnsi"/>
          <w:color w:val="000000"/>
          <w:lang w:val="hr-HR"/>
        </w:rPr>
        <w:t>)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glodavci</w:t>
      </w:r>
    </w:p>
    <w:p w14:paraId="1BA6A8A1" w14:textId="77777777" w:rsidR="00265B1A" w:rsidRDefault="00265B1A" w:rsidP="00265B1A">
      <w:pPr>
        <w:spacing w:before="3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1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–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radi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1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širenja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podliježu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sanitarnom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nadzoru,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širenja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prometnim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sredstvima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širenja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skladištima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hrane.</w:t>
      </w:r>
    </w:p>
    <w:p w14:paraId="639FE614" w14:textId="77777777" w:rsidR="00265B1A" w:rsidRPr="00136C52" w:rsidRDefault="00265B1A" w:rsidP="00265B1A">
      <w:pPr>
        <w:spacing w:before="3" w:after="0" w:line="240" w:lineRule="auto"/>
        <w:ind w:left="691" w:right="-4"/>
        <w:rPr>
          <w:rFonts w:cstheme="minorHAnsi"/>
          <w:color w:val="000000"/>
          <w:lang w:val="hr-HR"/>
        </w:rPr>
      </w:pPr>
    </w:p>
    <w:p w14:paraId="084A72F2" w14:textId="77777777" w:rsidR="00265B1A" w:rsidRPr="00136C52" w:rsidRDefault="00265B1A" w:rsidP="00265B1A">
      <w:pPr>
        <w:spacing w:before="2" w:after="0" w:line="240" w:lineRule="auto"/>
        <w:ind w:right="-4" w:firstLine="701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-1"/>
          <w:lang w:val="hr-HR"/>
        </w:rPr>
        <w:t xml:space="preserve"> iz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 podstavka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 provode</w:t>
      </w:r>
      <w:r w:rsidRPr="00136C52">
        <w:rPr>
          <w:rFonts w:cstheme="minorHAnsi"/>
          <w:color w:val="000000"/>
          <w:spacing w:val="-1"/>
          <w:lang w:val="hr-HR"/>
        </w:rPr>
        <w:t xml:space="preserve"> se</w:t>
      </w:r>
      <w:r w:rsidRPr="00136C52">
        <w:rPr>
          <w:rFonts w:cstheme="minorHAnsi"/>
          <w:color w:val="000000"/>
          <w:lang w:val="hr-HR"/>
        </w:rPr>
        <w:t xml:space="preserve"> sukladno Programu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mjera. Mjere</w:t>
      </w:r>
      <w:r w:rsidRPr="00136C52">
        <w:rPr>
          <w:rFonts w:cstheme="minorHAnsi"/>
          <w:color w:val="000000"/>
          <w:spacing w:val="-1"/>
          <w:lang w:val="hr-HR"/>
        </w:rPr>
        <w:t xml:space="preserve"> iz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 podstavka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2. naređuje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nadležni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inspektor.</w:t>
      </w:r>
    </w:p>
    <w:p w14:paraId="2B28740C" w14:textId="77777777" w:rsidR="00265B1A" w:rsidRPr="00136C52" w:rsidRDefault="00265B1A" w:rsidP="00265B1A">
      <w:pPr>
        <w:spacing w:before="2" w:after="0" w:line="240" w:lineRule="auto"/>
        <w:ind w:left="701" w:right="-4"/>
        <w:jc w:val="left"/>
        <w:rPr>
          <w:rFonts w:cstheme="minorHAnsi"/>
          <w:color w:val="000000"/>
          <w:lang w:val="hr-HR"/>
        </w:rPr>
      </w:pPr>
    </w:p>
    <w:p w14:paraId="49F8CACC" w14:textId="77777777" w:rsidR="00265B1A" w:rsidRDefault="00265B1A" w:rsidP="00265B1A">
      <w:pPr>
        <w:spacing w:before="0" w:after="0" w:line="240" w:lineRule="auto"/>
        <w:ind w:left="701" w:right="-4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>IV.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POVRŠINE, PROSTORI I OBJEKTI</w:t>
      </w:r>
      <w:r w:rsidRPr="00136C52">
        <w:rPr>
          <w:rFonts w:cstheme="minorHAnsi"/>
          <w:b/>
          <w:color w:val="000000"/>
          <w:spacing w:val="-3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NA KOJIMA ĆE</w:t>
      </w:r>
      <w:r w:rsidRPr="00136C52">
        <w:rPr>
          <w:rFonts w:cstheme="minorHAnsi"/>
          <w:b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SE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DDD </w:t>
      </w:r>
      <w:r w:rsidRPr="00136C52">
        <w:rPr>
          <w:rFonts w:cstheme="minorHAnsi"/>
          <w:b/>
          <w:color w:val="000000"/>
          <w:lang w:val="hr-HR"/>
        </w:rPr>
        <w:t>MJERE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PROVODITI</w:t>
      </w:r>
    </w:p>
    <w:p w14:paraId="6888D72A" w14:textId="77777777" w:rsidR="00265B1A" w:rsidRDefault="00265B1A" w:rsidP="00265B1A">
      <w:pPr>
        <w:spacing w:before="0" w:after="0" w:line="240" w:lineRule="auto"/>
        <w:ind w:right="-4"/>
        <w:jc w:val="left"/>
        <w:rPr>
          <w:rFonts w:cstheme="minorHAnsi"/>
          <w:b/>
          <w:color w:val="000000"/>
          <w:lang w:val="hr-HR"/>
        </w:rPr>
      </w:pPr>
    </w:p>
    <w:p w14:paraId="64B3450A" w14:textId="77777777" w:rsidR="00265B1A" w:rsidRPr="00136C52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6.</w:t>
      </w:r>
    </w:p>
    <w:p w14:paraId="4C6C8838" w14:textId="77777777" w:rsidR="00265B1A" w:rsidRPr="00136C52" w:rsidRDefault="00265B1A" w:rsidP="00265B1A">
      <w:pPr>
        <w:spacing w:before="274" w:after="0" w:line="240" w:lineRule="auto"/>
        <w:ind w:right="-4" w:firstLine="706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Posebne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 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se</w:t>
      </w:r>
      <w:r w:rsidRPr="00136C52">
        <w:rPr>
          <w:rFonts w:cstheme="minorHAnsi"/>
          <w:color w:val="000000"/>
          <w:lang w:val="hr-HR"/>
        </w:rPr>
        <w:t xml:space="preserve"> sukladno odredbi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-1"/>
          <w:lang w:val="hr-HR"/>
        </w:rPr>
        <w:t xml:space="preserve"> 10.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1. </w:t>
      </w:r>
      <w:r w:rsidRPr="00136C52">
        <w:rPr>
          <w:rFonts w:cstheme="minorHAnsi"/>
          <w:color w:val="000000"/>
          <w:spacing w:val="1"/>
          <w:lang w:val="hr-HR"/>
        </w:rPr>
        <w:t>Zak</w:t>
      </w:r>
      <w:r w:rsidRPr="00136C52">
        <w:rPr>
          <w:rFonts w:cstheme="minorHAnsi"/>
          <w:color w:val="000000"/>
          <w:lang w:val="hr-HR"/>
        </w:rPr>
        <w:t>ona 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svim objektima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podliježu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sanitarnom nadzoru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odnosno:</w:t>
      </w:r>
    </w:p>
    <w:p w14:paraId="7AB2A249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građevinama, postrojenjima,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prostorima, prostorijama, na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uređajima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opremi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osoba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obavljaju gospodarske djelatnosti,</w:t>
      </w:r>
    </w:p>
    <w:p w14:paraId="3208B179" w14:textId="77777777" w:rsidR="00265B1A" w:rsidRPr="00136C52" w:rsidRDefault="00265B1A" w:rsidP="00265B1A">
      <w:pPr>
        <w:spacing w:before="1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djelatnostima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 području zdravstva, odgoja, obrazovanja,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socijalne</w:t>
      </w:r>
      <w:r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skrbi, ugostiteljstva, </w:t>
      </w:r>
      <w:r w:rsidRPr="00136C52">
        <w:rPr>
          <w:rFonts w:cstheme="minorHAnsi"/>
          <w:color w:val="000000"/>
          <w:spacing w:val="-1"/>
          <w:lang w:val="hr-HR"/>
        </w:rPr>
        <w:t>turizma,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obrta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usluga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športa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rekreacije</w:t>
      </w:r>
      <w:r w:rsidRPr="00136C52">
        <w:rPr>
          <w:rFonts w:cstheme="minorHAnsi"/>
          <w:color w:val="000000"/>
          <w:lang w:val="hr-HR"/>
        </w:rPr>
        <w:cr/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-1"/>
          <w:lang w:val="hr-HR"/>
        </w:rPr>
        <w:t xml:space="preserve"> za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javnu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vodoopskrbu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uklanjanje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otpadnih voda</w:t>
      </w:r>
      <w:r w:rsidRPr="00136C52">
        <w:rPr>
          <w:rFonts w:cstheme="minorHAnsi"/>
          <w:color w:val="000000"/>
          <w:spacing w:val="1"/>
          <w:lang w:val="hr-HR"/>
        </w:rPr>
        <w:t xml:space="preserve"> te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deponijama</w:t>
      </w:r>
      <w:proofErr w:type="spellEnd"/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lang w:val="hr-HR"/>
        </w:rPr>
        <w:t xml:space="preserve"> odlaganje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komunalnog otpada,</w:t>
      </w:r>
    </w:p>
    <w:p w14:paraId="128D389D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djelatnostima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javnog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prometa,</w:t>
      </w:r>
    </w:p>
    <w:p w14:paraId="4EC1A7B7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oko stambenih objekata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zajedničke </w:t>
      </w:r>
      <w:r w:rsidRPr="00136C52">
        <w:rPr>
          <w:rFonts w:cstheme="minorHAnsi"/>
          <w:color w:val="000000"/>
          <w:spacing w:val="1"/>
          <w:lang w:val="hr-HR"/>
        </w:rPr>
        <w:t>prostor</w:t>
      </w:r>
      <w:r w:rsidRPr="00136C52">
        <w:rPr>
          <w:rFonts w:cstheme="minorHAnsi"/>
          <w:color w:val="000000"/>
          <w:lang w:val="hr-HR"/>
        </w:rPr>
        <w:t>ije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zgradama,</w:t>
      </w:r>
      <w:r w:rsidRPr="00136C52">
        <w:rPr>
          <w:rFonts w:cstheme="minorHAnsi"/>
          <w:color w:val="000000"/>
          <w:spacing w:val="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podrumi,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stubišta 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tavani),</w:t>
      </w:r>
    </w:p>
    <w:p w14:paraId="134F591A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javnim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površinama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javnim objektima,</w:t>
      </w:r>
    </w:p>
    <w:p w14:paraId="5B8F5BC9" w14:textId="3A240D8F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>
        <w:rPr>
          <w:rFonts w:cstheme="minorHAnsi"/>
          <w:color w:val="000000"/>
          <w:lang w:val="hr-HR"/>
        </w:rPr>
        <w:t xml:space="preserve">-      </w:t>
      </w:r>
      <w:r w:rsidRPr="00136C52">
        <w:rPr>
          <w:rFonts w:cstheme="minorHAnsi"/>
          <w:color w:val="000000"/>
          <w:lang w:val="hr-HR"/>
        </w:rPr>
        <w:t>drugim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površinama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javnozdravstvene</w:t>
      </w:r>
      <w:r w:rsidRPr="00136C52">
        <w:rPr>
          <w:rFonts w:cstheme="minorHAnsi"/>
          <w:color w:val="000000"/>
          <w:spacing w:val="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komunalne</w:t>
      </w:r>
      <w:r w:rsidRPr="00136C52">
        <w:rPr>
          <w:rFonts w:cstheme="minorHAnsi"/>
          <w:color w:val="000000"/>
          <w:spacing w:val="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važnosti.</w:t>
      </w:r>
      <w:r w:rsidRPr="00136C52">
        <w:rPr>
          <w:rFonts w:cstheme="minorHAnsi"/>
          <w:color w:val="000000"/>
          <w:lang w:val="hr-HR"/>
        </w:rPr>
        <w:cr/>
      </w:r>
    </w:p>
    <w:p w14:paraId="25C1198B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 mjera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dužni</w:t>
      </w:r>
      <w:r w:rsidRPr="00136C52">
        <w:rPr>
          <w:rFonts w:cstheme="minorHAnsi"/>
          <w:color w:val="000000"/>
          <w:spacing w:val="-1"/>
          <w:lang w:val="hr-HR"/>
        </w:rPr>
        <w:t xml:space="preserve"> su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osigurati, sukladno Programu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Provedbenom planu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korisnici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ob</w:t>
      </w:r>
      <w:r w:rsidRPr="00136C52">
        <w:rPr>
          <w:rFonts w:cstheme="minorHAnsi"/>
          <w:color w:val="000000"/>
          <w:lang w:val="hr-HR"/>
        </w:rPr>
        <w:t>jekata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iz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10.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 Zakona.</w:t>
      </w:r>
      <w:r w:rsidRPr="00136C52">
        <w:rPr>
          <w:rFonts w:cstheme="minorHAnsi"/>
          <w:color w:val="000000"/>
          <w:lang w:val="hr-HR"/>
        </w:rPr>
        <w:cr/>
      </w:r>
      <w:r w:rsidRPr="00136C52">
        <w:rPr>
          <w:rFonts w:cstheme="minorHAnsi"/>
          <w:color w:val="000000"/>
          <w:spacing w:val="6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>
        <w:rPr>
          <w:rFonts w:cstheme="minorHAnsi"/>
          <w:color w:val="000000"/>
          <w:lang w:val="hr-HR"/>
        </w:rPr>
        <w:t>Udbina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dužna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osigurati</w:t>
      </w:r>
      <w:r w:rsidRPr="00136C52">
        <w:rPr>
          <w:rFonts w:cstheme="minorHAnsi"/>
          <w:color w:val="000000"/>
          <w:spacing w:val="8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</w:t>
      </w:r>
      <w:r w:rsidRPr="00136C52">
        <w:rPr>
          <w:rFonts w:cstheme="minorHAnsi"/>
          <w:color w:val="000000"/>
          <w:spacing w:val="8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stambenim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dvorištima,</w:t>
      </w:r>
      <w:r w:rsidRPr="00136C52">
        <w:rPr>
          <w:rFonts w:cstheme="minorHAnsi"/>
          <w:color w:val="000000"/>
          <w:spacing w:val="3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2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javnim</w:t>
      </w:r>
      <w:r w:rsidRPr="00136C52">
        <w:rPr>
          <w:rFonts w:cstheme="minorHAnsi"/>
          <w:color w:val="000000"/>
          <w:spacing w:val="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zelenim</w:t>
      </w:r>
      <w:r w:rsidRPr="00136C52">
        <w:rPr>
          <w:rFonts w:cstheme="minorHAnsi"/>
          <w:color w:val="000000"/>
          <w:spacing w:val="3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površinama,</w:t>
      </w:r>
      <w:r w:rsidRPr="00136C52">
        <w:rPr>
          <w:rFonts w:cstheme="minorHAnsi"/>
          <w:color w:val="000000"/>
          <w:spacing w:val="3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2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3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vlasništvu</w:t>
      </w:r>
      <w:r w:rsidRPr="00136C52">
        <w:rPr>
          <w:rFonts w:cstheme="minorHAnsi"/>
          <w:color w:val="000000"/>
          <w:spacing w:val="3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Općine</w:t>
      </w:r>
      <w:r w:rsidRPr="00136C52">
        <w:rPr>
          <w:rFonts w:cstheme="minorHAnsi"/>
          <w:color w:val="000000"/>
          <w:spacing w:val="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odnosno provedbu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DDD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mjera,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 Programu 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Provedbenom </w:t>
      </w:r>
      <w:r w:rsidRPr="00136C52">
        <w:rPr>
          <w:rFonts w:cstheme="minorHAnsi"/>
          <w:color w:val="000000"/>
          <w:spacing w:val="1"/>
          <w:lang w:val="hr-HR"/>
        </w:rPr>
        <w:t>planu.</w:t>
      </w:r>
      <w:r w:rsidRPr="00136C52">
        <w:rPr>
          <w:rFonts w:cstheme="minorHAnsi"/>
          <w:color w:val="000000"/>
          <w:spacing w:val="1"/>
          <w:lang w:val="hr-HR"/>
        </w:rPr>
        <w:cr/>
      </w:r>
      <w:r w:rsidRPr="00136C52">
        <w:rPr>
          <w:rFonts w:cstheme="minorHAnsi"/>
          <w:color w:val="000000"/>
          <w:spacing w:val="6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Korisnici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objekata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dužni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 poduzimati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propisane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Programom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Provedbenim planom.</w:t>
      </w:r>
    </w:p>
    <w:p w14:paraId="4F3EC2CE" w14:textId="787AAD57" w:rsidR="00265B1A" w:rsidRPr="00136C52" w:rsidRDefault="00265B1A" w:rsidP="00265B1A">
      <w:pPr>
        <w:spacing w:before="0" w:after="0" w:line="240" w:lineRule="auto"/>
        <w:ind w:right="-4" w:firstLine="701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Korisnici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stambenih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drugih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objekata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javnih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dužni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dopustiti provedbu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 mjera.</w:t>
      </w:r>
    </w:p>
    <w:p w14:paraId="35C432D3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7.</w:t>
      </w:r>
    </w:p>
    <w:p w14:paraId="42DEA843" w14:textId="77777777" w:rsidR="00265B1A" w:rsidRPr="00136C52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</w:p>
    <w:p w14:paraId="72E9E37C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svrhu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cjelovite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zaštite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bolesti,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utvrđuje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spacing w:val="-3"/>
          <w:lang w:val="hr-HR"/>
        </w:rPr>
        <w:t>se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naređuje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sanitacije</w:t>
      </w:r>
      <w:proofErr w:type="spellEnd"/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površina, prostora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objekata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sanitarnim nadzorom:</w:t>
      </w:r>
    </w:p>
    <w:p w14:paraId="57BFDF3B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5A36951F" w14:textId="3B10E274" w:rsidR="00265B1A" w:rsidRP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spacing w:val="25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otklanjanje</w:t>
      </w:r>
      <w:r w:rsidRPr="00136C52">
        <w:rPr>
          <w:rFonts w:cstheme="minorHAnsi"/>
          <w:color w:val="000000"/>
          <w:spacing w:val="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uvjeta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rast</w:t>
      </w:r>
      <w:r w:rsidRPr="00136C52">
        <w:rPr>
          <w:rFonts w:cstheme="minorHAnsi"/>
          <w:color w:val="000000"/>
          <w:spacing w:val="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razmnožavanje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mikroorganizama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otklanjanje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izvora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hrane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zaklona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pogoduju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razmn</w:t>
      </w:r>
      <w:r w:rsidRPr="00136C52">
        <w:rPr>
          <w:rFonts w:cstheme="minorHAnsi"/>
          <w:color w:val="000000"/>
          <w:lang w:val="hr-HR"/>
        </w:rPr>
        <w:t>ožavanju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štetnih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člankonožaca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proofErr w:type="spellStart"/>
      <w:r w:rsidRPr="00136C52">
        <w:rPr>
          <w:rFonts w:cstheme="minorHAnsi"/>
          <w:color w:val="000000"/>
          <w:lang w:val="hr-HR"/>
        </w:rPr>
        <w:t>Arthropoda</w:t>
      </w:r>
      <w:proofErr w:type="spellEnd"/>
      <w:r w:rsidRPr="00136C52">
        <w:rPr>
          <w:rFonts w:cstheme="minorHAnsi"/>
          <w:color w:val="000000"/>
          <w:lang w:val="hr-HR"/>
        </w:rPr>
        <w:t>)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štetnih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glodavaca,</w:t>
      </w:r>
    </w:p>
    <w:p w14:paraId="0996C021" w14:textId="5EA31D30" w:rsidR="00265B1A" w:rsidRDefault="00265B1A" w:rsidP="00265B1A">
      <w:pPr>
        <w:spacing w:before="1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Provedba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potrebnih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građevinsko</w:t>
      </w:r>
      <w:r w:rsidRPr="00136C52">
        <w:rPr>
          <w:rFonts w:cstheme="minorHAnsi"/>
          <w:color w:val="000000"/>
          <w:spacing w:val="-1"/>
          <w:lang w:val="hr-HR"/>
        </w:rPr>
        <w:t>-</w:t>
      </w:r>
      <w:r w:rsidRPr="00136C52">
        <w:rPr>
          <w:rFonts w:cstheme="minorHAnsi"/>
          <w:color w:val="000000"/>
          <w:lang w:val="hr-HR"/>
        </w:rPr>
        <w:t>tehničkih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zahvata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kojima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će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se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stvoriti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nepovoljni</w:t>
      </w:r>
      <w:r w:rsidRPr="00136C52">
        <w:rPr>
          <w:rFonts w:cstheme="minorHAnsi"/>
          <w:color w:val="000000"/>
          <w:spacing w:val="1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uvjeti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1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ulaženje,</w:t>
      </w:r>
      <w:r w:rsidRPr="00136C52">
        <w:rPr>
          <w:rFonts w:cstheme="minorHAnsi"/>
          <w:color w:val="000000"/>
          <w:spacing w:val="1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zadržavanje</w:t>
      </w:r>
      <w:r w:rsidRPr="00136C52">
        <w:rPr>
          <w:rFonts w:cstheme="minorHAnsi"/>
          <w:color w:val="000000"/>
          <w:spacing w:val="1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razmnožavanje</w:t>
      </w:r>
      <w:r w:rsidRPr="00136C52">
        <w:rPr>
          <w:rFonts w:cstheme="minorHAnsi"/>
          <w:color w:val="000000"/>
          <w:spacing w:val="1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štetnih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člankonožaca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proofErr w:type="spellStart"/>
      <w:r w:rsidRPr="00136C52">
        <w:rPr>
          <w:rFonts w:cstheme="minorHAnsi"/>
          <w:color w:val="000000"/>
          <w:lang w:val="hr-HR"/>
        </w:rPr>
        <w:t>Arthropoda</w:t>
      </w:r>
      <w:proofErr w:type="spellEnd"/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)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štetnih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glodavaca.</w:t>
      </w:r>
    </w:p>
    <w:p w14:paraId="48F7D3E7" w14:textId="77777777" w:rsidR="00265B1A" w:rsidRPr="00136C52" w:rsidRDefault="00265B1A" w:rsidP="00265B1A">
      <w:pPr>
        <w:spacing w:before="1" w:after="0" w:line="240" w:lineRule="auto"/>
        <w:ind w:right="-4"/>
        <w:rPr>
          <w:rFonts w:cstheme="minorHAnsi"/>
          <w:color w:val="000000"/>
          <w:lang w:val="hr-HR"/>
        </w:rPr>
      </w:pPr>
    </w:p>
    <w:p w14:paraId="1FF555D1" w14:textId="44D50F3E" w:rsidR="00265B1A" w:rsidRPr="00136C52" w:rsidRDefault="00265B1A" w:rsidP="00265B1A">
      <w:pPr>
        <w:spacing w:before="211" w:after="0" w:line="240" w:lineRule="auto"/>
        <w:ind w:right="-4" w:firstLine="691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>V.</w:t>
      </w:r>
      <w:r w:rsidRPr="00136C52">
        <w:rPr>
          <w:rFonts w:cstheme="minorHAnsi"/>
          <w:b/>
          <w:color w:val="000000"/>
          <w:spacing w:val="1"/>
          <w:lang w:val="hr-HR"/>
        </w:rPr>
        <w:t xml:space="preserve"> IZVRŠITELJI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PROVEDBE</w:t>
      </w:r>
      <w:r>
        <w:rPr>
          <w:rFonts w:cstheme="minorHAnsi"/>
          <w:b/>
          <w:color w:val="000000"/>
          <w:lang w:val="hr-HR"/>
        </w:rPr>
        <w:t xml:space="preserve"> - </w:t>
      </w:r>
      <w:r w:rsidRPr="00136C52">
        <w:rPr>
          <w:rFonts w:cstheme="minorHAnsi"/>
          <w:b/>
          <w:color w:val="000000"/>
          <w:lang w:val="hr-HR"/>
        </w:rPr>
        <w:t>DDD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MJERA</w:t>
      </w:r>
    </w:p>
    <w:p w14:paraId="23810820" w14:textId="086FFD4E" w:rsidR="00265B1A" w:rsidRPr="00136C52" w:rsidRDefault="00265B1A" w:rsidP="00265B1A">
      <w:pPr>
        <w:spacing w:before="183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>
        <w:rPr>
          <w:rFonts w:cstheme="minorHAnsi"/>
          <w:color w:val="000000"/>
          <w:lang w:val="hr-HR"/>
        </w:rPr>
        <w:t>Č</w:t>
      </w:r>
      <w:r w:rsidRPr="00136C52">
        <w:rPr>
          <w:rFonts w:cstheme="minorHAnsi"/>
          <w:color w:val="000000"/>
          <w:lang w:val="hr-HR"/>
        </w:rPr>
        <w:t>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8.</w:t>
      </w:r>
    </w:p>
    <w:p w14:paraId="282188F8" w14:textId="77777777" w:rsidR="00265B1A" w:rsidRPr="00136C52" w:rsidRDefault="00265B1A" w:rsidP="00265B1A">
      <w:pPr>
        <w:spacing w:before="169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ovlaštene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zdravstvene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ustanove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druge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pravne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osobe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ako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10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obavljanje</w:t>
      </w:r>
      <w:r w:rsidRPr="00136C52">
        <w:rPr>
          <w:rFonts w:cstheme="minorHAnsi"/>
          <w:color w:val="000000"/>
          <w:spacing w:val="10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10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djelatnosti</w:t>
      </w:r>
      <w:r w:rsidRPr="00136C52">
        <w:rPr>
          <w:rFonts w:cstheme="minorHAnsi"/>
          <w:color w:val="000000"/>
          <w:spacing w:val="10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imaju</w:t>
      </w:r>
      <w:r w:rsidRPr="00136C52">
        <w:rPr>
          <w:rFonts w:cstheme="minorHAnsi"/>
          <w:color w:val="000000"/>
          <w:spacing w:val="10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odobrenje</w:t>
      </w:r>
      <w:r w:rsidRPr="00136C52">
        <w:rPr>
          <w:rFonts w:cstheme="minorHAnsi"/>
          <w:color w:val="000000"/>
          <w:spacing w:val="10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ministra</w:t>
      </w:r>
      <w:r w:rsidRPr="00136C52">
        <w:rPr>
          <w:rFonts w:cstheme="minorHAnsi"/>
          <w:color w:val="000000"/>
          <w:spacing w:val="10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nadležnog</w:t>
      </w:r>
      <w:r w:rsidRPr="00136C52">
        <w:rPr>
          <w:rFonts w:cstheme="minorHAnsi"/>
          <w:color w:val="000000"/>
          <w:spacing w:val="108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11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zdravstvo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Pravilniku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uvjetima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kojima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moraju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udovoljavati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pravne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fizičke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osobe</w:t>
      </w:r>
      <w:r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obavljaju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djelatnost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dezinfekcije,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dezinsekcije</w:t>
      </w:r>
      <w:r w:rsidRPr="00136C52">
        <w:rPr>
          <w:rFonts w:cstheme="minorHAnsi"/>
          <w:color w:val="000000"/>
          <w:spacing w:val="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deratizacije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kao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3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sprečavanje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suzbijanje</w:t>
      </w:r>
      <w:r w:rsidRPr="00136C52">
        <w:rPr>
          <w:rFonts w:cstheme="minorHAnsi"/>
          <w:color w:val="000000"/>
          <w:spacing w:val="13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pučanstva.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(„Narodne</w:t>
      </w:r>
      <w:r w:rsidRPr="00136C52">
        <w:rPr>
          <w:rFonts w:cstheme="minorHAnsi"/>
          <w:color w:val="000000"/>
          <w:spacing w:val="13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novine“</w:t>
      </w:r>
      <w:r w:rsidRPr="00136C52">
        <w:rPr>
          <w:rFonts w:cstheme="minorHAnsi"/>
          <w:color w:val="000000"/>
          <w:spacing w:val="1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broj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35/07).</w:t>
      </w:r>
    </w:p>
    <w:p w14:paraId="299067AA" w14:textId="77777777" w:rsidR="00265B1A" w:rsidRPr="00136C52" w:rsidRDefault="00265B1A" w:rsidP="00265B1A">
      <w:pPr>
        <w:spacing w:before="145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9.</w:t>
      </w:r>
    </w:p>
    <w:p w14:paraId="23E5A8DF" w14:textId="77777777" w:rsidR="00265B1A" w:rsidRPr="00136C52" w:rsidRDefault="00265B1A" w:rsidP="00265B1A">
      <w:pPr>
        <w:spacing w:before="15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3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DDD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stambenim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objektima,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javnim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površinama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gradskim</w:t>
      </w:r>
      <w:r>
        <w:rPr>
          <w:rFonts w:cstheme="minorHAnsi"/>
          <w:color w:val="000000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deponijama</w:t>
      </w:r>
      <w:proofErr w:type="spellEnd"/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odlaganje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komunalnog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otpada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1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izvoditelji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</w:t>
      </w:r>
      <w:r w:rsidRPr="00136C52">
        <w:rPr>
          <w:rFonts w:cstheme="minorHAnsi"/>
          <w:color w:val="000000"/>
          <w:spacing w:val="2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Općinom,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propisima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propisima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javnoj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nabavi</w:t>
      </w:r>
      <w:r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ovoj odluci, sklopili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ugovore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 obavljanju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DDD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mjera.</w:t>
      </w:r>
    </w:p>
    <w:p w14:paraId="3C8C2AC2" w14:textId="77777777" w:rsidR="00265B1A" w:rsidRPr="00136C52" w:rsidRDefault="00265B1A" w:rsidP="00265B1A">
      <w:pPr>
        <w:spacing w:before="219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10.</w:t>
      </w:r>
    </w:p>
    <w:p w14:paraId="685133B5" w14:textId="77777777" w:rsidR="00265B1A" w:rsidRPr="00136C52" w:rsidRDefault="00265B1A" w:rsidP="00265B1A">
      <w:pPr>
        <w:spacing w:before="178" w:after="0" w:line="240" w:lineRule="auto"/>
        <w:ind w:right="-4" w:firstLine="706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Stručni</w:t>
      </w:r>
      <w:r w:rsidRPr="00136C52">
        <w:rPr>
          <w:rFonts w:cstheme="minorHAnsi"/>
          <w:color w:val="000000"/>
          <w:spacing w:val="-1"/>
          <w:lang w:val="hr-HR"/>
        </w:rPr>
        <w:t xml:space="preserve"> nadzor</w:t>
      </w:r>
      <w:r w:rsidRPr="00136C52">
        <w:rPr>
          <w:rFonts w:cstheme="minorHAnsi"/>
          <w:color w:val="000000"/>
          <w:spacing w:val="1"/>
          <w:lang w:val="hr-HR"/>
        </w:rPr>
        <w:t xml:space="preserve"> nad</w:t>
      </w:r>
      <w:r w:rsidRPr="00136C52">
        <w:rPr>
          <w:rFonts w:cstheme="minorHAnsi"/>
          <w:color w:val="000000"/>
          <w:lang w:val="hr-HR"/>
        </w:rPr>
        <w:t xml:space="preserve"> provedbom preventivnih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obveznih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preventivnih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DD</w:t>
      </w:r>
      <w:r w:rsidRPr="00136C52">
        <w:rPr>
          <w:rFonts w:cstheme="minorHAnsi"/>
          <w:color w:val="000000"/>
          <w:lang w:val="hr-HR"/>
        </w:rPr>
        <w:t>D 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podrazumijeva:</w:t>
      </w:r>
    </w:p>
    <w:p w14:paraId="54007F99" w14:textId="66C0AD44" w:rsidR="00265B1A" w:rsidRPr="00265B1A" w:rsidRDefault="00265B1A" w:rsidP="00265B1A">
      <w:pPr>
        <w:spacing w:before="5" w:after="0" w:line="240" w:lineRule="auto"/>
        <w:ind w:right="-4"/>
        <w:rPr>
          <w:rFonts w:cstheme="minorHAnsi"/>
          <w:color w:val="000000"/>
          <w:spacing w:val="4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19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provjeru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izvršenih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aktivnosti 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smislu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otklanjanja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uvjeta koji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pogoduju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prisustvu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održavanje</w:t>
      </w:r>
      <w:r>
        <w:rPr>
          <w:rFonts w:cstheme="minorHAnsi"/>
          <w:color w:val="000000"/>
          <w:spacing w:val="4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infestacije</w:t>
      </w:r>
      <w:proofErr w:type="spellEnd"/>
      <w:r w:rsidRPr="00136C52">
        <w:rPr>
          <w:rFonts w:cstheme="minorHAnsi"/>
          <w:color w:val="000000"/>
          <w:lang w:val="hr-HR"/>
        </w:rPr>
        <w:t>,</w:t>
      </w:r>
    </w:p>
    <w:p w14:paraId="5C1A4865" w14:textId="7C962DC1" w:rsidR="00265B1A" w:rsidRPr="00265B1A" w:rsidRDefault="00265B1A" w:rsidP="00265B1A">
      <w:pPr>
        <w:spacing w:before="8" w:after="0" w:line="240" w:lineRule="auto"/>
        <w:ind w:right="-4"/>
        <w:rPr>
          <w:rFonts w:cstheme="minorHAnsi"/>
          <w:color w:val="000000"/>
          <w:spacing w:val="1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uvid</w:t>
      </w:r>
      <w:r w:rsidRPr="00136C52">
        <w:rPr>
          <w:rFonts w:cstheme="minorHAnsi"/>
          <w:color w:val="000000"/>
          <w:spacing w:val="4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primjenu</w:t>
      </w:r>
      <w:r w:rsidRPr="00136C52">
        <w:rPr>
          <w:rFonts w:cstheme="minorHAnsi"/>
          <w:color w:val="000000"/>
          <w:spacing w:val="4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pesticida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(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vrsta,</w:t>
      </w:r>
      <w:r w:rsidRPr="00136C52">
        <w:rPr>
          <w:rFonts w:cstheme="minorHAnsi"/>
          <w:color w:val="000000"/>
          <w:spacing w:val="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koncentracija,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način</w:t>
      </w:r>
      <w:r w:rsidRPr="00136C52">
        <w:rPr>
          <w:rFonts w:cstheme="minorHAnsi"/>
          <w:color w:val="000000"/>
          <w:spacing w:val="4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mjesto</w:t>
      </w:r>
      <w:r w:rsidRPr="00136C52">
        <w:rPr>
          <w:rFonts w:cstheme="minorHAnsi"/>
          <w:color w:val="000000"/>
          <w:spacing w:val="4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primjene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pesticida,</w:t>
      </w:r>
      <w:r w:rsidRPr="00136C52">
        <w:rPr>
          <w:rFonts w:cstheme="minorHAnsi"/>
          <w:color w:val="000000"/>
          <w:spacing w:val="38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norme</w:t>
      </w:r>
      <w:r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primjene</w:t>
      </w:r>
      <w:r w:rsidRPr="00136C52">
        <w:rPr>
          <w:rFonts w:cstheme="minorHAnsi"/>
          <w:color w:val="000000"/>
          <w:spacing w:val="37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3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pridržavanje</w:t>
      </w:r>
      <w:r w:rsidRPr="00136C52">
        <w:rPr>
          <w:rFonts w:cstheme="minorHAnsi"/>
          <w:color w:val="000000"/>
          <w:spacing w:val="37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svih</w:t>
      </w:r>
      <w:r w:rsidRPr="00136C52">
        <w:rPr>
          <w:rFonts w:cstheme="minorHAnsi"/>
          <w:color w:val="000000"/>
          <w:spacing w:val="3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ostalih</w:t>
      </w:r>
      <w:r w:rsidRPr="00136C52">
        <w:rPr>
          <w:rFonts w:cstheme="minorHAnsi"/>
          <w:color w:val="000000"/>
          <w:spacing w:val="3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odredbi</w:t>
      </w:r>
      <w:r w:rsidRPr="00136C52">
        <w:rPr>
          <w:rFonts w:cstheme="minorHAnsi"/>
          <w:color w:val="000000"/>
          <w:spacing w:val="3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Provedbenog plana)</w:t>
      </w:r>
    </w:p>
    <w:p w14:paraId="0B4D6948" w14:textId="18427594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provjeru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stupnja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kontaminacije, onečišćenja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ili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infestacije</w:t>
      </w:r>
      <w:proofErr w:type="spellEnd"/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osnovu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objektivnih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kriterija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ili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vjerodostojne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ankete</w:t>
      </w:r>
    </w:p>
    <w:p w14:paraId="4B79BEAE" w14:textId="1215E4C6" w:rsidR="00265B1A" w:rsidRP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spacing w:val="1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provjeru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određenih (zadanih,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predviđenih)DD postupaka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izvidom sukladno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>
        <w:rPr>
          <w:rFonts w:cstheme="minorHAnsi"/>
          <w:color w:val="000000"/>
          <w:spacing w:val="1"/>
          <w:lang w:val="hr-HR"/>
        </w:rPr>
        <w:t xml:space="preserve"> P</w:t>
      </w:r>
      <w:r w:rsidRPr="00136C52">
        <w:rPr>
          <w:rFonts w:cstheme="minorHAnsi"/>
          <w:color w:val="000000"/>
          <w:lang w:val="hr-HR"/>
        </w:rPr>
        <w:t>rovedbenom planu.</w:t>
      </w:r>
    </w:p>
    <w:p w14:paraId="1894F659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-</w:t>
      </w:r>
      <w:r w:rsidRPr="00136C52">
        <w:rPr>
          <w:rFonts w:cstheme="minorHAnsi"/>
          <w:color w:val="000000"/>
          <w:spacing w:val="2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ocjenu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izvršenja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 pojedinim elementima</w:t>
      </w:r>
    </w:p>
    <w:p w14:paraId="25BB85B5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>
        <w:rPr>
          <w:rFonts w:cstheme="minorHAnsi"/>
          <w:color w:val="000000"/>
          <w:lang w:val="hr-HR"/>
        </w:rPr>
        <w:t xml:space="preserve">-     </w:t>
      </w:r>
      <w:r w:rsidRPr="00136C52">
        <w:rPr>
          <w:rFonts w:cstheme="minorHAnsi"/>
          <w:color w:val="000000"/>
          <w:lang w:val="hr-HR"/>
        </w:rPr>
        <w:t xml:space="preserve">prijedlog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lang w:val="hr-HR"/>
        </w:rPr>
        <w:t xml:space="preserve"> korekciju (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dopunu)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5"/>
          <w:lang w:val="hr-HR"/>
        </w:rPr>
        <w:t>t</w:t>
      </w:r>
      <w:r w:rsidRPr="00136C52">
        <w:rPr>
          <w:rFonts w:cstheme="minorHAnsi"/>
          <w:color w:val="000000"/>
          <w:lang w:val="hr-HR"/>
        </w:rPr>
        <w:t>ijeku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ako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to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postoje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opravdani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spacing w:val="-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razlozi.</w:t>
      </w:r>
    </w:p>
    <w:p w14:paraId="26052E46" w14:textId="77777777" w:rsidR="00265B1A" w:rsidRPr="00136C52" w:rsidRDefault="00265B1A" w:rsidP="00265B1A">
      <w:pPr>
        <w:spacing w:before="0" w:after="0" w:line="240" w:lineRule="auto"/>
        <w:ind w:left="691" w:right="-4"/>
        <w:rPr>
          <w:rFonts w:cstheme="minorHAnsi"/>
          <w:color w:val="000000"/>
          <w:lang w:val="hr-HR"/>
        </w:rPr>
      </w:pPr>
    </w:p>
    <w:p w14:paraId="5BE58743" w14:textId="1558C8E3" w:rsidR="00265B1A" w:rsidRPr="00265B1A" w:rsidRDefault="00265B1A" w:rsidP="00265B1A">
      <w:pPr>
        <w:spacing w:before="0" w:after="0" w:line="240" w:lineRule="auto"/>
        <w:ind w:right="-4" w:firstLine="708"/>
        <w:rPr>
          <w:rFonts w:cstheme="minorHAnsi"/>
          <w:color w:val="000000"/>
          <w:spacing w:val="-1"/>
          <w:lang w:val="hr-HR"/>
        </w:rPr>
      </w:pPr>
      <w:r w:rsidRPr="00136C52">
        <w:rPr>
          <w:rFonts w:cstheme="minorHAnsi"/>
          <w:color w:val="000000"/>
          <w:lang w:val="hr-HR"/>
        </w:rPr>
        <w:t>Stručni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nad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provedbom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DD</w:t>
      </w:r>
      <w:r w:rsidRPr="00136C52">
        <w:rPr>
          <w:rFonts w:cstheme="minorHAnsi"/>
          <w:color w:val="000000"/>
          <w:spacing w:val="12"/>
          <w:lang w:val="hr-HR"/>
        </w:rPr>
        <w:t xml:space="preserve">D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provodi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</w:t>
      </w:r>
      <w:r w:rsidRPr="00136C52">
        <w:rPr>
          <w:rFonts w:cstheme="minorHAnsi"/>
          <w:color w:val="000000"/>
          <w:spacing w:val="1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propisima</w:t>
      </w:r>
      <w:r w:rsidRPr="00136C52">
        <w:rPr>
          <w:rFonts w:cstheme="minorHAnsi"/>
          <w:color w:val="000000"/>
          <w:spacing w:val="1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 Programu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mjera.</w:t>
      </w:r>
    </w:p>
    <w:p w14:paraId="2D102A08" w14:textId="77777777" w:rsidR="00265B1A" w:rsidRPr="00136C52" w:rsidRDefault="00265B1A" w:rsidP="00265B1A">
      <w:pPr>
        <w:spacing w:before="0" w:after="0" w:line="240" w:lineRule="auto"/>
        <w:ind w:right="-4" w:firstLine="701"/>
        <w:jc w:val="left"/>
        <w:rPr>
          <w:rFonts w:cstheme="minorHAnsi"/>
          <w:color w:val="000000"/>
          <w:lang w:val="hr-HR"/>
        </w:rPr>
      </w:pPr>
    </w:p>
    <w:p w14:paraId="732803EC" w14:textId="77777777" w:rsidR="00265B1A" w:rsidRPr="00136C52" w:rsidRDefault="00265B1A" w:rsidP="00265B1A">
      <w:pPr>
        <w:spacing w:before="8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11.</w:t>
      </w:r>
    </w:p>
    <w:p w14:paraId="612B5B4F" w14:textId="77777777" w:rsidR="00265B1A" w:rsidRPr="00136C52" w:rsidRDefault="00265B1A" w:rsidP="00265B1A">
      <w:pPr>
        <w:spacing w:before="276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Izvoditelj</w:t>
      </w:r>
      <w:r w:rsidRPr="00136C52">
        <w:rPr>
          <w:rFonts w:cstheme="minorHAnsi"/>
          <w:color w:val="000000"/>
          <w:spacing w:val="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34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duž</w:t>
      </w:r>
      <w:r w:rsidRPr="00136C52">
        <w:rPr>
          <w:rFonts w:cstheme="minorHAnsi"/>
          <w:color w:val="000000"/>
          <w:spacing w:val="-1"/>
          <w:lang w:val="hr-HR"/>
        </w:rPr>
        <w:t>an</w:t>
      </w:r>
      <w:r w:rsidRPr="00136C52">
        <w:rPr>
          <w:rFonts w:cstheme="minorHAnsi"/>
          <w:color w:val="000000"/>
          <w:spacing w:val="3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prikupljati</w:t>
      </w:r>
      <w:r w:rsidRPr="00136C52">
        <w:rPr>
          <w:rFonts w:cstheme="minorHAnsi"/>
          <w:color w:val="000000"/>
          <w:spacing w:val="3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podatke,</w:t>
      </w:r>
      <w:r w:rsidRPr="00136C52">
        <w:rPr>
          <w:rFonts w:cstheme="minorHAnsi"/>
          <w:color w:val="000000"/>
          <w:spacing w:val="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voditi</w:t>
      </w:r>
      <w:r w:rsidRPr="00136C52">
        <w:rPr>
          <w:rFonts w:cstheme="minorHAnsi"/>
          <w:color w:val="000000"/>
          <w:spacing w:val="3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evidencije</w:t>
      </w:r>
      <w:r w:rsidRPr="00136C52">
        <w:rPr>
          <w:rFonts w:cstheme="minorHAnsi"/>
          <w:color w:val="000000"/>
          <w:spacing w:val="3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3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dostavljati</w:t>
      </w:r>
      <w:r w:rsidRPr="00136C52">
        <w:rPr>
          <w:rFonts w:cstheme="minorHAnsi"/>
          <w:color w:val="000000"/>
          <w:spacing w:val="3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izvješća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sukladno </w:t>
      </w:r>
      <w:r w:rsidRPr="00136C52">
        <w:rPr>
          <w:rFonts w:cstheme="minorHAnsi"/>
          <w:color w:val="000000"/>
          <w:spacing w:val="1"/>
          <w:lang w:val="hr-HR"/>
        </w:rPr>
        <w:t>propi</w:t>
      </w:r>
      <w:r w:rsidRPr="00136C52">
        <w:rPr>
          <w:rFonts w:cstheme="minorHAnsi"/>
          <w:color w:val="000000"/>
          <w:lang w:val="hr-HR"/>
        </w:rPr>
        <w:t>sima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zaštiti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pučanstva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zaraznih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bolesti.</w:t>
      </w:r>
    </w:p>
    <w:p w14:paraId="575AD92A" w14:textId="77777777" w:rsidR="00265B1A" w:rsidRPr="00136C52" w:rsidRDefault="00265B1A" w:rsidP="00265B1A">
      <w:pPr>
        <w:spacing w:before="0" w:after="0" w:line="240" w:lineRule="auto"/>
        <w:ind w:left="706"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Izvoditelj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dužan pridržavati</w:t>
      </w:r>
      <w:r w:rsidRPr="00136C52">
        <w:rPr>
          <w:rFonts w:cstheme="minorHAnsi"/>
          <w:color w:val="000000"/>
          <w:spacing w:val="-1"/>
          <w:lang w:val="hr-HR"/>
        </w:rPr>
        <w:t xml:space="preserve"> se</w:t>
      </w:r>
      <w:r w:rsidRPr="00136C52">
        <w:rPr>
          <w:rFonts w:cstheme="minorHAnsi"/>
          <w:color w:val="000000"/>
          <w:lang w:val="hr-HR"/>
        </w:rPr>
        <w:t xml:space="preserve"> Programa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mjera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provedbenog plana.</w:t>
      </w:r>
    </w:p>
    <w:p w14:paraId="537201C4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7CC85EAE" w14:textId="77777777" w:rsidR="00265B1A" w:rsidRPr="00136C52" w:rsidRDefault="00265B1A" w:rsidP="00265B1A">
      <w:pPr>
        <w:spacing w:before="0" w:after="0" w:line="240" w:lineRule="auto"/>
        <w:ind w:right="-4" w:firstLine="706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Zavod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izrađuje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stručno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izvješće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podacima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infestacije</w:t>
      </w:r>
      <w:proofErr w:type="spellEnd"/>
      <w:r w:rsidRPr="00136C52">
        <w:rPr>
          <w:rFonts w:cstheme="minorHAnsi"/>
          <w:color w:val="000000"/>
          <w:lang w:val="hr-HR"/>
        </w:rPr>
        <w:t>,</w:t>
      </w:r>
      <w:r w:rsidRPr="00136C52">
        <w:rPr>
          <w:rFonts w:cstheme="minorHAnsi"/>
          <w:color w:val="000000"/>
          <w:spacing w:val="6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utrošku</w:t>
      </w:r>
      <w:r w:rsidRPr="00136C52">
        <w:rPr>
          <w:rFonts w:cstheme="minorHAnsi"/>
          <w:color w:val="000000"/>
          <w:spacing w:val="6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pesticida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stupnju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pridržavanja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propisanog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rada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određenog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Progra</w:t>
      </w:r>
      <w:r w:rsidRPr="00136C52">
        <w:rPr>
          <w:rFonts w:cstheme="minorHAnsi"/>
          <w:color w:val="000000"/>
          <w:lang w:val="hr-HR"/>
        </w:rPr>
        <w:t>mom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Provedbenim</w:t>
      </w:r>
      <w:r w:rsidRPr="00136C52">
        <w:rPr>
          <w:rFonts w:cstheme="minorHAnsi"/>
          <w:color w:val="000000"/>
          <w:spacing w:val="2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planom</w:t>
      </w:r>
      <w:r w:rsidRPr="00136C52">
        <w:rPr>
          <w:rFonts w:cstheme="minorHAnsi"/>
          <w:color w:val="000000"/>
          <w:spacing w:val="28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dostavlja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Načelniku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elementima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poboljšanja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proofErr w:type="spellStart"/>
      <w:r w:rsidRPr="00136C52">
        <w:rPr>
          <w:rFonts w:cstheme="minorHAnsi"/>
          <w:color w:val="000000"/>
          <w:lang w:val="hr-HR"/>
        </w:rPr>
        <w:t>sanitacije</w:t>
      </w:r>
      <w:proofErr w:type="spellEnd"/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budućnosti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najkasnije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roku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od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4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tjedna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nakon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izvršene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mjere.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izvješće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mora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sadržavati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prijedloge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</w:t>
      </w:r>
      <w:r w:rsidRPr="00136C52">
        <w:rPr>
          <w:rFonts w:cstheme="minorHAnsi"/>
          <w:color w:val="000000"/>
          <w:spacing w:val="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poboljšanje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sanacije</w:t>
      </w:r>
      <w:r w:rsidRPr="00136C52">
        <w:rPr>
          <w:rFonts w:cstheme="minorHAnsi"/>
          <w:color w:val="000000"/>
          <w:spacing w:val="4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površina,</w:t>
      </w:r>
      <w:r w:rsidRPr="00136C52">
        <w:rPr>
          <w:rFonts w:cstheme="minorHAnsi"/>
          <w:color w:val="000000"/>
          <w:spacing w:val="5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prostora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ili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objekata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budućnosti.</w:t>
      </w:r>
    </w:p>
    <w:p w14:paraId="2DE53777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Godišnje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izvješće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 w:rsidRPr="00136C52">
        <w:rPr>
          <w:rFonts w:cstheme="minorHAnsi"/>
          <w:color w:val="000000"/>
          <w:spacing w:val="6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provođenju</w:t>
      </w:r>
      <w:r w:rsidRPr="00136C52">
        <w:rPr>
          <w:rFonts w:cstheme="minorHAnsi"/>
          <w:color w:val="000000"/>
          <w:spacing w:val="6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Programa</w:t>
      </w:r>
      <w:r w:rsidRPr="00136C52">
        <w:rPr>
          <w:rFonts w:cstheme="minorHAnsi"/>
          <w:color w:val="000000"/>
          <w:spacing w:val="6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Provedbenog</w:t>
      </w:r>
      <w:r w:rsidRPr="00136C52">
        <w:rPr>
          <w:rFonts w:cstheme="minorHAnsi"/>
          <w:color w:val="000000"/>
          <w:spacing w:val="6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plana</w:t>
      </w:r>
      <w:r w:rsidRPr="00136C52">
        <w:rPr>
          <w:rFonts w:cstheme="minorHAnsi"/>
          <w:color w:val="000000"/>
          <w:spacing w:val="6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6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obavljenom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stručnom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nadzoru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5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prethodnu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kalendarsku</w:t>
      </w:r>
      <w:r w:rsidRPr="00136C52">
        <w:rPr>
          <w:rFonts w:cstheme="minorHAnsi"/>
          <w:color w:val="000000"/>
          <w:spacing w:val="5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godinu,</w:t>
      </w:r>
      <w:r w:rsidRPr="00136C52">
        <w:rPr>
          <w:rFonts w:cstheme="minorHAnsi"/>
          <w:color w:val="000000"/>
          <w:spacing w:val="5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zavod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5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dužan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dostaviti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načelniku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putem Jedinstvenog upravnog odjela.</w:t>
      </w:r>
    </w:p>
    <w:p w14:paraId="4D8DAC9E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</w:p>
    <w:p w14:paraId="4F2401D0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12.</w:t>
      </w:r>
    </w:p>
    <w:p w14:paraId="33666F4A" w14:textId="77777777" w:rsidR="00265B1A" w:rsidRPr="00136C52" w:rsidRDefault="00265B1A" w:rsidP="00265B1A">
      <w:pPr>
        <w:spacing w:before="0" w:after="0" w:line="240" w:lineRule="auto"/>
        <w:ind w:left="3982" w:right="-4"/>
        <w:jc w:val="left"/>
        <w:rPr>
          <w:rFonts w:cstheme="minorHAnsi"/>
          <w:color w:val="000000"/>
          <w:lang w:val="hr-HR"/>
        </w:rPr>
      </w:pPr>
    </w:p>
    <w:p w14:paraId="7BC844D8" w14:textId="77777777" w:rsidR="00265B1A" w:rsidRDefault="00265B1A" w:rsidP="00265B1A">
      <w:pPr>
        <w:spacing w:before="0" w:after="0" w:line="240" w:lineRule="auto"/>
        <w:ind w:right="-4" w:firstLine="706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Inspekcijski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nad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provođenjem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spacing w:val="2"/>
          <w:lang w:val="hr-HR"/>
        </w:rPr>
        <w:t>DD</w:t>
      </w:r>
      <w:r w:rsidRPr="00136C52">
        <w:rPr>
          <w:rFonts w:cstheme="minorHAnsi"/>
          <w:color w:val="000000"/>
          <w:lang w:val="hr-HR"/>
        </w:rPr>
        <w:t>D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nadležnosti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je</w:t>
      </w:r>
      <w:r w:rsidRPr="00136C52">
        <w:rPr>
          <w:rFonts w:cstheme="minorHAnsi"/>
          <w:color w:val="000000"/>
          <w:spacing w:val="2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sanitarnih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inspekcija.</w:t>
      </w:r>
    </w:p>
    <w:p w14:paraId="4D05FFF0" w14:textId="77777777" w:rsidR="00265B1A" w:rsidRDefault="00265B1A" w:rsidP="00265B1A">
      <w:pPr>
        <w:spacing w:before="0" w:after="0" w:line="240" w:lineRule="auto"/>
        <w:ind w:right="-4" w:firstLine="706"/>
        <w:rPr>
          <w:rFonts w:cstheme="minorHAnsi"/>
          <w:color w:val="000000"/>
          <w:lang w:val="hr-HR"/>
        </w:rPr>
      </w:pPr>
    </w:p>
    <w:p w14:paraId="7A38828F" w14:textId="77777777" w:rsidR="00265B1A" w:rsidRPr="00136C52" w:rsidRDefault="00265B1A" w:rsidP="00265B1A">
      <w:pPr>
        <w:spacing w:before="0" w:after="0" w:line="240" w:lineRule="auto"/>
        <w:ind w:right="-4" w:firstLine="706"/>
        <w:rPr>
          <w:rFonts w:cstheme="minorHAnsi"/>
          <w:color w:val="000000"/>
          <w:lang w:val="hr-HR"/>
        </w:rPr>
      </w:pPr>
    </w:p>
    <w:p w14:paraId="4986BF13" w14:textId="461B6276" w:rsidR="00265B1A" w:rsidRPr="00265B1A" w:rsidRDefault="00265B1A" w:rsidP="00265B1A">
      <w:pPr>
        <w:spacing w:before="0" w:after="0" w:line="240" w:lineRule="auto"/>
        <w:ind w:right="-4"/>
        <w:rPr>
          <w:rFonts w:cstheme="minorHAnsi"/>
          <w:b/>
          <w:color w:val="000000"/>
          <w:spacing w:val="1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>VI.</w:t>
      </w:r>
      <w:r w:rsidRPr="00136C52">
        <w:rPr>
          <w:rFonts w:cstheme="minorHAnsi"/>
          <w:b/>
          <w:color w:val="000000"/>
          <w:spacing w:val="268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FINANCIRANJE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PROVEDBE</w:t>
      </w:r>
      <w:r w:rsidRPr="00136C52">
        <w:rPr>
          <w:rFonts w:cstheme="minorHAnsi"/>
          <w:b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 xml:space="preserve">DDD </w:t>
      </w:r>
      <w:r w:rsidRPr="00136C52">
        <w:rPr>
          <w:rFonts w:cstheme="minorHAnsi"/>
          <w:b/>
          <w:color w:val="000000"/>
          <w:spacing w:val="1"/>
          <w:lang w:val="hr-HR"/>
        </w:rPr>
        <w:t>MJERA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I</w:t>
      </w:r>
      <w:r w:rsidRPr="00136C52">
        <w:rPr>
          <w:rFonts w:cstheme="minorHAnsi"/>
          <w:b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STRUČNOG</w:t>
      </w:r>
      <w:r>
        <w:rPr>
          <w:rFonts w:cstheme="minorHAnsi"/>
          <w:b/>
          <w:color w:val="000000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NADZORA NAD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PROVEDBOM</w:t>
      </w:r>
      <w:r w:rsidRPr="00136C52">
        <w:rPr>
          <w:rFonts w:cstheme="minorHAnsi"/>
          <w:b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DDD</w:t>
      </w:r>
      <w:r w:rsidRPr="00136C52">
        <w:rPr>
          <w:rFonts w:cstheme="minorHAnsi"/>
          <w:b/>
          <w:color w:val="000000"/>
          <w:spacing w:val="1"/>
          <w:lang w:val="hr-HR"/>
        </w:rPr>
        <w:t xml:space="preserve"> MJERA</w:t>
      </w:r>
    </w:p>
    <w:p w14:paraId="515D0EFF" w14:textId="77777777" w:rsidR="00265B1A" w:rsidRPr="00136C52" w:rsidRDefault="00265B1A" w:rsidP="00265B1A">
      <w:pPr>
        <w:spacing w:before="142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13.</w:t>
      </w:r>
    </w:p>
    <w:p w14:paraId="7A153755" w14:textId="77777777" w:rsidR="00265B1A" w:rsidRPr="00136C52" w:rsidRDefault="00265B1A" w:rsidP="00265B1A">
      <w:pPr>
        <w:spacing w:before="176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Financijska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sredstva</w:t>
      </w:r>
      <w:r w:rsidRPr="00136C52">
        <w:rPr>
          <w:rFonts w:cstheme="minorHAnsi"/>
          <w:color w:val="000000"/>
          <w:spacing w:val="7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6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provedbu</w:t>
      </w:r>
      <w:r w:rsidRPr="00136C52">
        <w:rPr>
          <w:rFonts w:cstheme="minorHAnsi"/>
          <w:color w:val="000000"/>
          <w:spacing w:val="7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69"/>
          <w:lang w:val="hr-HR"/>
        </w:rPr>
        <w:t xml:space="preserve"> </w:t>
      </w:r>
      <w:r w:rsidRPr="00136C52">
        <w:rPr>
          <w:rFonts w:cstheme="minorHAnsi"/>
          <w:color w:val="000000"/>
          <w:spacing w:val="4"/>
          <w:lang w:val="hr-HR"/>
        </w:rPr>
        <w:t>DDD</w:t>
      </w:r>
      <w:r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stambenim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dvorištima</w:t>
      </w:r>
      <w:r w:rsidRPr="00136C52">
        <w:rPr>
          <w:rFonts w:cstheme="minorHAnsi"/>
          <w:color w:val="000000"/>
          <w:spacing w:val="2"/>
          <w:lang w:val="hr-HR"/>
        </w:rPr>
        <w:t>, na</w:t>
      </w:r>
      <w:r w:rsidRPr="00136C52">
        <w:rPr>
          <w:rFonts w:cstheme="minorHAnsi"/>
          <w:color w:val="000000"/>
          <w:spacing w:val="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površinama,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prostorima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sanitarnim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nadzorom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koji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vlasništvu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Općine</w:t>
      </w:r>
      <w:r w:rsidRPr="00136C52">
        <w:rPr>
          <w:rFonts w:cstheme="minorHAnsi"/>
          <w:color w:val="000000"/>
          <w:spacing w:val="8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Udbina,</w:t>
      </w:r>
      <w:r w:rsidRPr="00136C52">
        <w:rPr>
          <w:rFonts w:cstheme="minorHAnsi"/>
          <w:color w:val="000000"/>
          <w:spacing w:val="8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</w:t>
      </w:r>
      <w:r w:rsidRPr="00136C52">
        <w:rPr>
          <w:rFonts w:cstheme="minorHAnsi"/>
          <w:color w:val="000000"/>
          <w:spacing w:val="8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prostorima</w:t>
      </w:r>
      <w:r w:rsidRPr="00136C52">
        <w:rPr>
          <w:rFonts w:cstheme="minorHAnsi"/>
          <w:color w:val="000000"/>
          <w:spacing w:val="8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39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iz</w:t>
      </w:r>
      <w:r w:rsidRPr="00136C52">
        <w:rPr>
          <w:rFonts w:cstheme="minorHAnsi"/>
          <w:color w:val="000000"/>
          <w:spacing w:val="4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3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6.</w:t>
      </w:r>
      <w:r w:rsidRPr="00136C52">
        <w:rPr>
          <w:rFonts w:cstheme="minorHAnsi"/>
          <w:color w:val="000000"/>
          <w:spacing w:val="4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3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  <w:r w:rsidRPr="00136C52">
        <w:rPr>
          <w:rFonts w:cstheme="minorHAnsi"/>
          <w:color w:val="000000"/>
          <w:spacing w:val="4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podstavka</w:t>
      </w:r>
      <w:r w:rsidRPr="00136C52">
        <w:rPr>
          <w:rFonts w:cstheme="minorHAnsi"/>
          <w:color w:val="000000"/>
          <w:spacing w:val="39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6.</w:t>
      </w:r>
      <w:r w:rsidRPr="00136C52">
        <w:rPr>
          <w:rFonts w:cstheme="minorHAnsi"/>
          <w:color w:val="000000"/>
          <w:spacing w:val="4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te</w:t>
      </w:r>
      <w:r w:rsidRPr="00136C52">
        <w:rPr>
          <w:rFonts w:cstheme="minorHAnsi"/>
          <w:color w:val="000000"/>
          <w:spacing w:val="39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4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stručni</w:t>
      </w:r>
      <w:r w:rsidRPr="00136C52">
        <w:rPr>
          <w:rFonts w:cstheme="minorHAnsi"/>
          <w:color w:val="000000"/>
          <w:spacing w:val="4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</w:t>
      </w:r>
      <w:r w:rsidRPr="00136C52">
        <w:rPr>
          <w:rFonts w:cstheme="minorHAnsi"/>
          <w:color w:val="000000"/>
          <w:spacing w:val="43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nad</w:t>
      </w:r>
      <w:r w:rsidRPr="00136C52">
        <w:rPr>
          <w:rFonts w:cstheme="minorHAnsi"/>
          <w:color w:val="000000"/>
          <w:spacing w:val="4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provedbom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osiguravaju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se</w:t>
      </w:r>
      <w:r w:rsidRPr="00136C52">
        <w:rPr>
          <w:rFonts w:cstheme="minorHAnsi"/>
          <w:color w:val="000000"/>
          <w:lang w:val="hr-HR"/>
        </w:rPr>
        <w:t xml:space="preserve"> 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Proračunu </w:t>
      </w:r>
      <w:r w:rsidRPr="00136C52">
        <w:rPr>
          <w:rFonts w:cstheme="minorHAnsi"/>
          <w:color w:val="000000"/>
          <w:spacing w:val="-1"/>
          <w:lang w:val="hr-HR"/>
        </w:rPr>
        <w:t>Općine</w:t>
      </w:r>
      <w:r w:rsidRPr="00136C52"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Udbina.</w:t>
      </w:r>
    </w:p>
    <w:p w14:paraId="1AF8AAE5" w14:textId="77777777" w:rsidR="00265B1A" w:rsidRPr="00136C52" w:rsidRDefault="00265B1A" w:rsidP="00265B1A">
      <w:pPr>
        <w:spacing w:before="4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Financijska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sredstva</w:t>
      </w:r>
      <w:r w:rsidRPr="00136C52">
        <w:rPr>
          <w:rFonts w:cstheme="minorHAnsi"/>
          <w:color w:val="000000"/>
          <w:spacing w:val="70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za</w:t>
      </w:r>
      <w:r w:rsidRPr="00136C52">
        <w:rPr>
          <w:rFonts w:cstheme="minorHAnsi"/>
          <w:color w:val="000000"/>
          <w:spacing w:val="6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provedbu</w:t>
      </w:r>
      <w:r w:rsidRPr="00136C52">
        <w:rPr>
          <w:rFonts w:cstheme="minorHAnsi"/>
          <w:color w:val="000000"/>
          <w:spacing w:val="7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obvezne</w:t>
      </w:r>
      <w:r w:rsidRPr="00136C52">
        <w:rPr>
          <w:rFonts w:cstheme="minorHAnsi"/>
          <w:color w:val="000000"/>
          <w:spacing w:val="6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preventivne</w:t>
      </w:r>
      <w:r w:rsidRPr="00136C52">
        <w:rPr>
          <w:rFonts w:cstheme="minorHAnsi"/>
          <w:color w:val="000000"/>
          <w:spacing w:val="69"/>
          <w:lang w:val="hr-HR"/>
        </w:rPr>
        <w:t xml:space="preserve"> </w:t>
      </w:r>
      <w:r w:rsidRPr="00136C52">
        <w:rPr>
          <w:rFonts w:cstheme="minorHAnsi"/>
          <w:color w:val="000000"/>
          <w:spacing w:val="4"/>
          <w:lang w:val="hr-HR"/>
        </w:rPr>
        <w:t>DDD</w:t>
      </w:r>
      <w:r>
        <w:rPr>
          <w:rFonts w:cstheme="minorHAnsi"/>
          <w:color w:val="000000"/>
          <w:spacing w:val="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mjere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za</w:t>
      </w:r>
      <w:r w:rsidRPr="00136C52">
        <w:rPr>
          <w:rFonts w:cstheme="minorHAnsi"/>
          <w:color w:val="000000"/>
          <w:spacing w:val="2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stručni</w:t>
      </w:r>
      <w:r w:rsidRPr="00136C52">
        <w:rPr>
          <w:rFonts w:cstheme="minorHAnsi"/>
          <w:color w:val="000000"/>
          <w:spacing w:val="2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nadzor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nad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provedbom</w:t>
      </w:r>
      <w:r w:rsidRPr="00136C52">
        <w:rPr>
          <w:rFonts w:cstheme="minorHAnsi"/>
          <w:color w:val="000000"/>
          <w:spacing w:val="26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osiguravaju</w:t>
      </w:r>
      <w:r w:rsidRPr="00136C52">
        <w:rPr>
          <w:rFonts w:cstheme="minorHAnsi"/>
          <w:color w:val="000000"/>
          <w:spacing w:val="2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trgovačka</w:t>
      </w:r>
      <w:r w:rsidRPr="00136C52">
        <w:rPr>
          <w:rFonts w:cstheme="minorHAnsi"/>
          <w:color w:val="000000"/>
          <w:spacing w:val="2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društva,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ustanove</w:t>
      </w:r>
      <w:r w:rsidRPr="00136C52">
        <w:rPr>
          <w:rFonts w:cstheme="minorHAnsi"/>
          <w:color w:val="000000"/>
          <w:spacing w:val="2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druge</w:t>
      </w:r>
      <w:r w:rsidRPr="00136C52">
        <w:rPr>
          <w:rFonts w:cstheme="minorHAnsi"/>
          <w:color w:val="000000"/>
          <w:spacing w:val="7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pravne</w:t>
      </w:r>
      <w:r w:rsidRPr="00136C52">
        <w:rPr>
          <w:rFonts w:cstheme="minorHAnsi"/>
          <w:color w:val="000000"/>
          <w:spacing w:val="7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osobe</w:t>
      </w:r>
      <w:r w:rsidRPr="00136C52">
        <w:rPr>
          <w:rFonts w:cstheme="minorHAnsi"/>
          <w:color w:val="000000"/>
          <w:spacing w:val="73"/>
          <w:lang w:val="hr-HR"/>
        </w:rPr>
        <w:t xml:space="preserve"> </w:t>
      </w:r>
      <w:r w:rsidRPr="00136C52">
        <w:rPr>
          <w:rFonts w:cstheme="minorHAnsi"/>
          <w:color w:val="000000"/>
          <w:spacing w:val="3"/>
          <w:lang w:val="hr-HR"/>
        </w:rPr>
        <w:t>te</w:t>
      </w:r>
      <w:r w:rsidRPr="00136C52">
        <w:rPr>
          <w:rFonts w:cstheme="minorHAnsi"/>
          <w:color w:val="000000"/>
          <w:spacing w:val="7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fizičke</w:t>
      </w:r>
      <w:r w:rsidRPr="00136C52">
        <w:rPr>
          <w:rFonts w:cstheme="minorHAnsi"/>
          <w:color w:val="000000"/>
          <w:spacing w:val="73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osobe</w:t>
      </w:r>
      <w:r w:rsidRPr="00136C52">
        <w:rPr>
          <w:rFonts w:cstheme="minorHAnsi"/>
          <w:color w:val="000000"/>
          <w:spacing w:val="7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koje</w:t>
      </w:r>
      <w:r w:rsidRPr="00136C52">
        <w:rPr>
          <w:rFonts w:cstheme="minorHAnsi"/>
          <w:color w:val="000000"/>
          <w:spacing w:val="75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obavljaju</w:t>
      </w:r>
      <w:r w:rsidRPr="00136C52">
        <w:rPr>
          <w:rFonts w:cstheme="minorHAnsi"/>
          <w:color w:val="000000"/>
          <w:spacing w:val="7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djelatnost</w:t>
      </w:r>
      <w:r w:rsidRPr="00136C52">
        <w:rPr>
          <w:rFonts w:cstheme="minorHAnsi"/>
          <w:color w:val="000000"/>
          <w:spacing w:val="7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osobnim</w:t>
      </w:r>
      <w:r w:rsidRPr="00136C52">
        <w:rPr>
          <w:rFonts w:cstheme="minorHAnsi"/>
          <w:color w:val="000000"/>
          <w:spacing w:val="74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radom</w:t>
      </w:r>
      <w:r w:rsidRPr="00136C52">
        <w:rPr>
          <w:rFonts w:cstheme="minorHAnsi"/>
          <w:color w:val="000000"/>
          <w:spacing w:val="77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pojedinci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vlasnici,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posjednici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ili</w:t>
      </w:r>
      <w:r w:rsidRPr="00136C52">
        <w:rPr>
          <w:rFonts w:cstheme="minorHAnsi"/>
          <w:color w:val="000000"/>
          <w:spacing w:val="1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nositelji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upravljanja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objektima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iz</w:t>
      </w:r>
      <w:r w:rsidRPr="00136C52">
        <w:rPr>
          <w:rFonts w:cstheme="minorHAnsi"/>
          <w:color w:val="000000"/>
          <w:spacing w:val="9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članka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10.</w:t>
      </w:r>
      <w:r w:rsidRPr="00136C52">
        <w:rPr>
          <w:rFonts w:cstheme="minorHAnsi"/>
          <w:color w:val="000000"/>
          <w:spacing w:val="1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stavka</w:t>
      </w:r>
      <w:r w:rsidRPr="00136C52">
        <w:rPr>
          <w:rFonts w:cstheme="minorHAnsi"/>
          <w:color w:val="000000"/>
          <w:spacing w:val="1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1.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Zakona.</w:t>
      </w:r>
    </w:p>
    <w:p w14:paraId="50C0E623" w14:textId="77777777" w:rsidR="00265B1A" w:rsidRPr="00136C52" w:rsidRDefault="00265B1A" w:rsidP="00265B1A">
      <w:pPr>
        <w:spacing w:before="4" w:after="0" w:line="240" w:lineRule="auto"/>
        <w:ind w:right="-4"/>
        <w:rPr>
          <w:rFonts w:cstheme="minorHAnsi"/>
          <w:color w:val="000000"/>
          <w:lang w:val="hr-HR"/>
        </w:rPr>
      </w:pPr>
    </w:p>
    <w:p w14:paraId="705A361A" w14:textId="3CB6A66C" w:rsidR="00265B1A" w:rsidRPr="00136C52" w:rsidRDefault="00265B1A" w:rsidP="00265B1A">
      <w:pPr>
        <w:spacing w:before="267" w:after="0" w:line="240" w:lineRule="auto"/>
        <w:ind w:left="360" w:right="-4"/>
        <w:jc w:val="left"/>
        <w:rPr>
          <w:rFonts w:cstheme="minorHAnsi"/>
          <w:b/>
          <w:color w:val="000000"/>
          <w:lang w:val="hr-HR"/>
        </w:rPr>
      </w:pPr>
      <w:r w:rsidRPr="00136C52">
        <w:rPr>
          <w:rFonts w:cstheme="minorHAnsi"/>
          <w:b/>
          <w:color w:val="000000"/>
          <w:lang w:val="hr-HR"/>
        </w:rPr>
        <w:t>VII.</w:t>
      </w:r>
      <w:r w:rsidRPr="00136C52">
        <w:rPr>
          <w:rFonts w:cstheme="minorHAnsi"/>
          <w:b/>
          <w:color w:val="000000"/>
          <w:spacing w:val="522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OSNOVNE</w:t>
      </w:r>
      <w:r w:rsidRPr="00136C52">
        <w:rPr>
          <w:rFonts w:cstheme="minorHAnsi"/>
          <w:b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MJERE</w:t>
      </w:r>
      <w:r w:rsidRPr="00136C52">
        <w:rPr>
          <w:rFonts w:cstheme="minorHAnsi"/>
          <w:b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b/>
          <w:color w:val="000000"/>
          <w:lang w:val="hr-HR"/>
        </w:rPr>
        <w:t>SIGURNOSTI</w:t>
      </w:r>
    </w:p>
    <w:p w14:paraId="0BF78238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spacing w:val="-1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14.</w:t>
      </w:r>
    </w:p>
    <w:p w14:paraId="314B4A1A" w14:textId="77777777" w:rsidR="00265B1A" w:rsidRPr="00136C52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</w:p>
    <w:p w14:paraId="3066A448" w14:textId="77777777" w:rsidR="00265B1A" w:rsidRDefault="00265B1A" w:rsidP="00265B1A">
      <w:pPr>
        <w:spacing w:before="0" w:after="0" w:line="240" w:lineRule="auto"/>
        <w:ind w:right="-4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3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Osnovne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sigurnosno mjere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 xml:space="preserve">DDD </w:t>
      </w:r>
      <w:r w:rsidRPr="00136C52">
        <w:rPr>
          <w:rFonts w:cstheme="minorHAnsi"/>
          <w:color w:val="000000"/>
          <w:lang w:val="hr-HR"/>
        </w:rPr>
        <w:t>mjera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provode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spacing w:val="-1"/>
          <w:lang w:val="hr-HR"/>
        </w:rPr>
        <w:t>se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sukladno</w:t>
      </w:r>
      <w:r>
        <w:rPr>
          <w:rFonts w:cstheme="minorHAnsi"/>
          <w:color w:val="000000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Pravilniku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 xml:space="preserve">o </w:t>
      </w:r>
      <w:r w:rsidRPr="00136C52">
        <w:rPr>
          <w:rFonts w:cstheme="minorHAnsi"/>
          <w:color w:val="000000"/>
          <w:spacing w:val="-1"/>
          <w:lang w:val="hr-HR"/>
        </w:rPr>
        <w:t>načinu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provedbe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obvezatne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dezinfekcije, dezinsekcije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deratizacije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spacing w:val="1"/>
          <w:lang w:val="hr-HR"/>
        </w:rPr>
        <w:t>(„</w:t>
      </w:r>
      <w:r w:rsidRPr="00136C52">
        <w:rPr>
          <w:rFonts w:cstheme="minorHAnsi"/>
          <w:color w:val="000000"/>
          <w:lang w:val="hr-HR"/>
        </w:rPr>
        <w:t>Narodne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novine“</w:t>
      </w:r>
      <w:r w:rsidRPr="00136C52">
        <w:rPr>
          <w:rFonts w:cstheme="minorHAnsi"/>
          <w:color w:val="000000"/>
          <w:spacing w:val="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broj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35/07.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i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76/12.)</w:t>
      </w:r>
    </w:p>
    <w:p w14:paraId="6CB93A04" w14:textId="77777777" w:rsidR="00265B1A" w:rsidRPr="00136C52" w:rsidRDefault="00265B1A" w:rsidP="00265B1A">
      <w:pPr>
        <w:spacing w:before="0" w:after="0" w:line="240" w:lineRule="auto"/>
        <w:ind w:right="-4"/>
        <w:rPr>
          <w:rFonts w:cstheme="minorHAnsi"/>
          <w:color w:val="000000"/>
          <w:spacing w:val="-1"/>
          <w:lang w:val="hr-HR"/>
        </w:rPr>
      </w:pPr>
    </w:p>
    <w:p w14:paraId="18F39FD2" w14:textId="77777777" w:rsidR="00265B1A" w:rsidRDefault="00265B1A" w:rsidP="00265B1A">
      <w:pPr>
        <w:spacing w:before="0" w:after="0" w:line="240" w:lineRule="auto"/>
        <w:ind w:right="-4"/>
        <w:jc w:val="center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>Članak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15.</w:t>
      </w:r>
      <w:r w:rsidRPr="00136C52">
        <w:rPr>
          <w:rFonts w:cstheme="minorHAnsi"/>
          <w:color w:val="000000"/>
          <w:lang w:val="hr-HR"/>
        </w:rPr>
        <w:cr/>
      </w:r>
    </w:p>
    <w:p w14:paraId="5546F236" w14:textId="77777777" w:rsidR="00265B1A" w:rsidRDefault="00265B1A" w:rsidP="00265B1A">
      <w:pPr>
        <w:spacing w:before="0" w:after="0" w:line="240" w:lineRule="auto"/>
        <w:ind w:right="-4"/>
        <w:jc w:val="left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spacing w:val="648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Ova Odluka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stupa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na</w:t>
      </w:r>
      <w:r w:rsidRPr="00136C52">
        <w:rPr>
          <w:rFonts w:cstheme="minorHAnsi"/>
          <w:color w:val="000000"/>
          <w:spacing w:val="-2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snagu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dan</w:t>
      </w:r>
      <w:r>
        <w:rPr>
          <w:rFonts w:cstheme="minorHAnsi"/>
          <w:color w:val="000000"/>
          <w:lang w:val="hr-HR"/>
        </w:rPr>
        <w:t>om</w:t>
      </w:r>
      <w:r w:rsidRPr="00136C52">
        <w:rPr>
          <w:rFonts w:cstheme="minorHAnsi"/>
          <w:color w:val="000000"/>
          <w:spacing w:val="-1"/>
          <w:lang w:val="hr-HR"/>
        </w:rPr>
        <w:t xml:space="preserve"> </w:t>
      </w:r>
      <w:r w:rsidRPr="00136C52">
        <w:rPr>
          <w:rFonts w:cstheme="minorHAnsi"/>
          <w:color w:val="000000"/>
          <w:lang w:val="hr-HR"/>
        </w:rPr>
        <w:t>objave na web stranici Općine Udbina.</w:t>
      </w:r>
    </w:p>
    <w:p w14:paraId="71AFBFBB" w14:textId="77777777" w:rsidR="00265B1A" w:rsidRPr="00136C52" w:rsidRDefault="00265B1A" w:rsidP="00265B1A">
      <w:pPr>
        <w:spacing w:before="0" w:after="0" w:line="240" w:lineRule="auto"/>
        <w:ind w:right="-4"/>
        <w:jc w:val="left"/>
        <w:rPr>
          <w:rFonts w:cstheme="minorHAnsi"/>
          <w:color w:val="000000"/>
          <w:lang w:val="hr-HR"/>
        </w:rPr>
      </w:pPr>
    </w:p>
    <w:p w14:paraId="7E5B6EC1" w14:textId="77777777" w:rsidR="00265B1A" w:rsidRDefault="00265B1A" w:rsidP="00265B1A">
      <w:pPr>
        <w:spacing w:before="0" w:after="0" w:line="240" w:lineRule="auto"/>
        <w:ind w:right="-4"/>
        <w:jc w:val="left"/>
        <w:rPr>
          <w:rFonts w:cstheme="minorHAnsi"/>
          <w:color w:val="000000"/>
          <w:spacing w:val="1"/>
          <w:lang w:val="hr-HR"/>
        </w:rPr>
      </w:pPr>
      <w:r w:rsidRPr="00136C52">
        <w:rPr>
          <w:rFonts w:cstheme="minorHAnsi"/>
          <w:color w:val="000000"/>
          <w:lang w:val="hr-HR"/>
        </w:rPr>
        <w:t>KLASA:</w:t>
      </w:r>
      <w:r w:rsidRPr="00136C52">
        <w:rPr>
          <w:rFonts w:cstheme="minorHAnsi"/>
          <w:color w:val="000000"/>
          <w:spacing w:val="1"/>
          <w:lang w:val="hr-HR"/>
        </w:rPr>
        <w:t xml:space="preserve"> </w:t>
      </w:r>
      <w:r>
        <w:rPr>
          <w:rFonts w:cstheme="minorHAnsi"/>
          <w:color w:val="000000"/>
          <w:spacing w:val="1"/>
          <w:lang w:val="hr-HR"/>
        </w:rPr>
        <w:t>501-09/24-01/01</w:t>
      </w:r>
    </w:p>
    <w:p w14:paraId="14B4CBD7" w14:textId="77777777" w:rsidR="00265B1A" w:rsidRDefault="00265B1A" w:rsidP="00265B1A">
      <w:pPr>
        <w:spacing w:before="0" w:after="0" w:line="240" w:lineRule="auto"/>
        <w:ind w:right="-4"/>
        <w:jc w:val="left"/>
        <w:rPr>
          <w:rFonts w:cstheme="minorHAnsi"/>
          <w:color w:val="000000"/>
          <w:lang w:val="hr-HR"/>
        </w:rPr>
      </w:pPr>
      <w:r w:rsidRPr="00136C52">
        <w:rPr>
          <w:rFonts w:cstheme="minorHAnsi"/>
          <w:color w:val="000000"/>
          <w:lang w:val="hr-HR"/>
        </w:rPr>
        <w:t xml:space="preserve">URBROJ: </w:t>
      </w:r>
      <w:r>
        <w:rPr>
          <w:rFonts w:cstheme="minorHAnsi"/>
          <w:color w:val="000000"/>
          <w:lang w:val="hr-HR"/>
        </w:rPr>
        <w:t>2125-12-02/01-24-04</w:t>
      </w:r>
    </w:p>
    <w:p w14:paraId="76FCB5F8" w14:textId="77777777" w:rsidR="00265B1A" w:rsidRPr="00136C52" w:rsidRDefault="00265B1A" w:rsidP="00265B1A">
      <w:pPr>
        <w:spacing w:before="0" w:after="0" w:line="240" w:lineRule="auto"/>
        <w:ind w:right="-4"/>
        <w:jc w:val="left"/>
        <w:rPr>
          <w:rFonts w:cstheme="minorHAnsi"/>
          <w:color w:val="000000"/>
          <w:lang w:val="hr-HR"/>
        </w:rPr>
      </w:pPr>
      <w:r>
        <w:rPr>
          <w:rFonts w:cstheme="minorHAnsi"/>
          <w:color w:val="000000"/>
          <w:lang w:val="hr-HR"/>
        </w:rPr>
        <w:t>Udbina, 15.01.2024.</w:t>
      </w:r>
    </w:p>
    <w:p w14:paraId="7D0CB0F3" w14:textId="4272DB75" w:rsidR="00265B1A" w:rsidRDefault="00265B1A" w:rsidP="00265B1A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:</w:t>
      </w:r>
    </w:p>
    <w:p w14:paraId="52142B17" w14:textId="56A0ACA0" w:rsidR="00265B1A" w:rsidRDefault="00265B1A" w:rsidP="00265B1A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sectPr w:rsidR="0026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1A"/>
    <w:rsid w:val="001B7F73"/>
    <w:rsid w:val="00265B1A"/>
    <w:rsid w:val="00A37D1D"/>
    <w:rsid w:val="00D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40A"/>
  <w15:chartTrackingRefBased/>
  <w15:docId w15:val="{39D7D4E2-50AD-42F9-9A4E-4027FE4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5B1A"/>
    <w:pPr>
      <w:spacing w:before="120" w:after="240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5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5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5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5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5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5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5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5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5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5B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5B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5B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5B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5B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5B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5B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5B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5B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5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5B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5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2025-01-30T07:34:00Z</dcterms:created>
  <dcterms:modified xsi:type="dcterms:W3CDTF">2025-01-30T07:47:00Z</dcterms:modified>
</cp:coreProperties>
</file>